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46" w:rsidRDefault="007E4D46" w:rsidP="003A32B9">
      <w:pPr>
        <w:bidi/>
        <w:spacing w:line="260" w:lineRule="atLeast"/>
        <w:jc w:val="center"/>
        <w:outlineLvl w:val="0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7436A1" w:rsidRPr="007E4D46" w:rsidRDefault="00874AB6" w:rsidP="007E4D46">
      <w:pPr>
        <w:bidi/>
        <w:spacing w:line="260" w:lineRule="atLeast"/>
        <w:jc w:val="center"/>
        <w:outlineLvl w:val="0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 w:rsidRPr="007E4D46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 xml:space="preserve">گردش کار جلسه دفاع از پایان نامه دانشجویان </w:t>
      </w:r>
      <w:r w:rsidR="003A32B9" w:rsidRPr="007E4D46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>کارشناسی ارشد</w:t>
      </w:r>
    </w:p>
    <w:p w:rsidR="007436A1" w:rsidRPr="00C872FE" w:rsidRDefault="00874AB6" w:rsidP="00AE2097">
      <w:pPr>
        <w:bidi/>
        <w:jc w:val="both"/>
        <w:rPr>
          <w:rFonts w:cs="B Nazanin"/>
          <w:color w:val="FF0000"/>
          <w:sz w:val="22"/>
          <w:szCs w:val="22"/>
          <w:rtl/>
        </w:rPr>
      </w:pPr>
      <w:r w:rsidRPr="00C872FE">
        <w:rPr>
          <w:rFonts w:cs="B Nazanin"/>
          <w:color w:val="FF0000"/>
          <w:sz w:val="22"/>
          <w:szCs w:val="22"/>
          <w:rtl/>
        </w:rPr>
        <w:t xml:space="preserve">پیشنهاد میگردد </w:t>
      </w:r>
      <w:r w:rsidRPr="00C872FE">
        <w:rPr>
          <w:rFonts w:cs="B Nazanin" w:hint="cs"/>
          <w:color w:val="FF0000"/>
          <w:sz w:val="22"/>
          <w:szCs w:val="22"/>
          <w:rtl/>
        </w:rPr>
        <w:t xml:space="preserve">جلسه دفاع </w:t>
      </w:r>
      <w:r w:rsidRPr="00C872FE">
        <w:rPr>
          <w:rFonts w:cs="B Nazanin"/>
          <w:color w:val="FF0000"/>
          <w:sz w:val="22"/>
          <w:szCs w:val="22"/>
          <w:rtl/>
        </w:rPr>
        <w:t>ب</w:t>
      </w:r>
      <w:r w:rsidRPr="00C872FE">
        <w:rPr>
          <w:rFonts w:cs="B Nazanin" w:hint="cs"/>
          <w:color w:val="FF0000"/>
          <w:sz w:val="22"/>
          <w:szCs w:val="22"/>
          <w:rtl/>
        </w:rPr>
        <w:t xml:space="preserve">ه </w:t>
      </w:r>
      <w:r w:rsidRPr="00C872FE">
        <w:rPr>
          <w:rFonts w:cs="B Nazanin"/>
          <w:color w:val="FF0000"/>
          <w:sz w:val="22"/>
          <w:szCs w:val="22"/>
          <w:rtl/>
        </w:rPr>
        <w:t>صورت زیر برگزار گردد:</w:t>
      </w:r>
    </w:p>
    <w:p w:rsidR="007436A1" w:rsidRPr="00B8324C" w:rsidRDefault="00874AB6" w:rsidP="00AE2097">
      <w:pPr>
        <w:numPr>
          <w:ilvl w:val="0"/>
          <w:numId w:val="7"/>
        </w:numPr>
        <w:bidi/>
        <w:jc w:val="both"/>
        <w:rPr>
          <w:rFonts w:cs="B Nazanin"/>
          <w:color w:val="000000"/>
          <w:sz w:val="22"/>
          <w:szCs w:val="22"/>
        </w:rPr>
      </w:pPr>
      <w:r w:rsidRPr="00B8324C">
        <w:rPr>
          <w:rFonts w:cs="B Nazanin" w:hint="cs"/>
          <w:color w:val="000000"/>
          <w:sz w:val="22"/>
          <w:szCs w:val="22"/>
          <w:rtl/>
        </w:rPr>
        <w:t xml:space="preserve">قبل از شروع جلسه ناظر تحصیلات تکمیلی ازحضور هیأت داوران، استادان راهنما و مشاور مطمئن گردد. </w:t>
      </w:r>
      <w:r w:rsidR="00AE2097" w:rsidRPr="00B8324C">
        <w:rPr>
          <w:rFonts w:cs="B Nazanin"/>
          <w:color w:val="000000"/>
          <w:sz w:val="22"/>
          <w:szCs w:val="22"/>
          <w:rtl/>
        </w:rPr>
        <w:t>جلسه با حضور استاد راهنما</w:t>
      </w:r>
      <w:r w:rsidR="00AE2097" w:rsidRPr="00B8324C">
        <w:rPr>
          <w:rFonts w:cs="B Nazanin" w:hint="cs"/>
          <w:color w:val="000000"/>
          <w:sz w:val="22"/>
          <w:szCs w:val="22"/>
          <w:rtl/>
        </w:rPr>
        <w:t xml:space="preserve">ی اول </w:t>
      </w:r>
      <w:r w:rsidR="00AE2097" w:rsidRPr="00B8324C">
        <w:rPr>
          <w:rFonts w:cs="B Nazanin"/>
          <w:color w:val="000000"/>
          <w:sz w:val="22"/>
          <w:szCs w:val="22"/>
          <w:rtl/>
        </w:rPr>
        <w:t xml:space="preserve">و </w:t>
      </w:r>
      <w:r w:rsidR="00AE2097" w:rsidRPr="00B8324C">
        <w:rPr>
          <w:rFonts w:cs="B Nazanin" w:hint="cs"/>
          <w:color w:val="000000"/>
          <w:sz w:val="22"/>
          <w:szCs w:val="22"/>
          <w:rtl/>
        </w:rPr>
        <w:t>حداقل</w:t>
      </w:r>
      <w:r w:rsidR="00F21329">
        <w:rPr>
          <w:rFonts w:cs="B Nazanin" w:hint="cs"/>
          <w:color w:val="000000"/>
          <w:sz w:val="22"/>
          <w:szCs w:val="22"/>
          <w:rtl/>
        </w:rPr>
        <w:t xml:space="preserve"> </w:t>
      </w:r>
      <w:r w:rsidR="00AE2097" w:rsidRPr="00B8324C">
        <w:rPr>
          <w:rFonts w:cs="B Nazanin" w:hint="cs"/>
          <w:color w:val="000000"/>
          <w:sz w:val="22"/>
          <w:szCs w:val="22"/>
          <w:rtl/>
        </w:rPr>
        <w:t>دو تن از</w:t>
      </w:r>
      <w:r w:rsidR="00AE2097" w:rsidRPr="00B8324C">
        <w:rPr>
          <w:rFonts w:cs="B Nazanin"/>
          <w:color w:val="000000"/>
          <w:sz w:val="22"/>
          <w:szCs w:val="22"/>
          <w:rtl/>
        </w:rPr>
        <w:t xml:space="preserve"> داور</w:t>
      </w:r>
      <w:r w:rsidR="00AE2097" w:rsidRPr="00B8324C">
        <w:rPr>
          <w:rFonts w:cs="B Nazanin" w:hint="cs"/>
          <w:color w:val="000000"/>
          <w:sz w:val="22"/>
          <w:szCs w:val="22"/>
          <w:rtl/>
        </w:rPr>
        <w:t>ان</w:t>
      </w:r>
      <w:r w:rsidR="00AE2097" w:rsidRPr="00B8324C">
        <w:rPr>
          <w:rFonts w:cs="B Nazanin"/>
          <w:color w:val="000000"/>
          <w:sz w:val="22"/>
          <w:szCs w:val="22"/>
          <w:rtl/>
        </w:rPr>
        <w:t xml:space="preserve"> رسمیت خواهد داشت.</w:t>
      </w:r>
    </w:p>
    <w:p w:rsidR="007436A1" w:rsidRPr="00B8324C" w:rsidRDefault="00874AB6" w:rsidP="007436A1">
      <w:pPr>
        <w:numPr>
          <w:ilvl w:val="0"/>
          <w:numId w:val="7"/>
        </w:numPr>
        <w:bidi/>
        <w:jc w:val="both"/>
        <w:rPr>
          <w:rFonts w:cs="B Nazanin"/>
          <w:color w:val="000000"/>
          <w:sz w:val="22"/>
          <w:szCs w:val="22"/>
          <w:rtl/>
        </w:rPr>
      </w:pPr>
      <w:r w:rsidRPr="00B8324C">
        <w:rPr>
          <w:rFonts w:cs="B Nazanin" w:hint="cs"/>
          <w:color w:val="000000"/>
          <w:sz w:val="22"/>
          <w:szCs w:val="22"/>
          <w:rtl/>
        </w:rPr>
        <w:t>جلسه با تلاوت آیاتی از کلام ا... مجید آغاز گردد.</w:t>
      </w:r>
    </w:p>
    <w:p w:rsidR="007436A1" w:rsidRPr="00B8324C" w:rsidRDefault="00874AB6" w:rsidP="007436A1">
      <w:pPr>
        <w:numPr>
          <w:ilvl w:val="0"/>
          <w:numId w:val="7"/>
        </w:numPr>
        <w:bidi/>
        <w:jc w:val="both"/>
        <w:rPr>
          <w:rFonts w:cs="B Nazanin"/>
          <w:color w:val="000000"/>
          <w:sz w:val="22"/>
          <w:szCs w:val="22"/>
        </w:rPr>
      </w:pPr>
      <w:r w:rsidRPr="00B8324C">
        <w:rPr>
          <w:rFonts w:cs="B Nazanin" w:hint="cs"/>
          <w:color w:val="000000"/>
          <w:sz w:val="22"/>
          <w:szCs w:val="22"/>
          <w:rtl/>
        </w:rPr>
        <w:t>استاد راهنمای پژوهشی نسبت به معرفی دانشجو، عنوان پایان نامه و هیأت داوران اقدام نماید (حداکثر 5 دقیقه).</w:t>
      </w:r>
    </w:p>
    <w:p w:rsidR="008154B4" w:rsidRPr="00B8324C" w:rsidRDefault="00874AB6" w:rsidP="008154B4">
      <w:pPr>
        <w:numPr>
          <w:ilvl w:val="0"/>
          <w:numId w:val="7"/>
        </w:numPr>
        <w:bidi/>
        <w:jc w:val="both"/>
        <w:rPr>
          <w:rFonts w:cs="B Nazanin"/>
          <w:color w:val="000000"/>
          <w:sz w:val="22"/>
          <w:szCs w:val="22"/>
        </w:rPr>
      </w:pPr>
      <w:r w:rsidRPr="00B8324C">
        <w:rPr>
          <w:rFonts w:cs="B Nazanin" w:hint="cs"/>
          <w:color w:val="000000"/>
          <w:sz w:val="22"/>
          <w:szCs w:val="22"/>
          <w:rtl/>
        </w:rPr>
        <w:t xml:space="preserve"> گزارش کار تحقیقاتی توسط دانشجو در </w:t>
      </w:r>
      <w:r w:rsidR="00A06335" w:rsidRPr="00B8324C">
        <w:rPr>
          <w:rFonts w:cs="B Nazanin" w:hint="cs"/>
          <w:color w:val="000000"/>
          <w:sz w:val="22"/>
          <w:szCs w:val="22"/>
          <w:rtl/>
        </w:rPr>
        <w:t xml:space="preserve">حداکثر </w:t>
      </w:r>
      <w:r w:rsidR="003A32B9" w:rsidRPr="00B8324C">
        <w:rPr>
          <w:rFonts w:cs="B Nazanin" w:hint="cs"/>
          <w:color w:val="000000"/>
          <w:sz w:val="22"/>
          <w:szCs w:val="22"/>
          <w:rtl/>
        </w:rPr>
        <w:t>30 دقیقه ارائه گردد</w:t>
      </w:r>
      <w:r w:rsidR="008154B4" w:rsidRPr="00B8324C">
        <w:rPr>
          <w:rFonts w:cs="B Nazanin" w:hint="cs"/>
          <w:color w:val="000000"/>
          <w:sz w:val="22"/>
          <w:szCs w:val="22"/>
          <w:rtl/>
        </w:rPr>
        <w:t xml:space="preserve"> (</w:t>
      </w:r>
      <w:r w:rsidR="008154B4" w:rsidRPr="00B8324C">
        <w:rPr>
          <w:rFonts w:cs="B Nazanin"/>
          <w:color w:val="000000"/>
          <w:sz w:val="22"/>
          <w:szCs w:val="22"/>
          <w:rtl/>
        </w:rPr>
        <w:t>در صورتی که ماهیت پایان نامه بشکلی بود که دانشجو به زمان بیشتری نیاز داشت، می بایست قبل از شروع جلسه با هماهنگی استاد راهنما و نماینده شورای تحصیلات تکمیلی مشخص گردد</w:t>
      </w:r>
      <w:r w:rsidR="008154B4" w:rsidRPr="00B8324C">
        <w:rPr>
          <w:rFonts w:cs="B Nazanin" w:hint="cs"/>
          <w:color w:val="000000"/>
          <w:sz w:val="22"/>
          <w:szCs w:val="22"/>
          <w:rtl/>
        </w:rPr>
        <w:t>)</w:t>
      </w:r>
      <w:r w:rsidRPr="00B8324C">
        <w:rPr>
          <w:rFonts w:cs="B Nazanin" w:hint="cs"/>
          <w:color w:val="000000"/>
          <w:sz w:val="22"/>
          <w:szCs w:val="22"/>
          <w:rtl/>
        </w:rPr>
        <w:t>.</w:t>
      </w:r>
    </w:p>
    <w:p w:rsidR="008154B4" w:rsidRPr="00B8324C" w:rsidRDefault="008154B4" w:rsidP="008154B4">
      <w:pPr>
        <w:numPr>
          <w:ilvl w:val="0"/>
          <w:numId w:val="7"/>
        </w:numPr>
        <w:bidi/>
        <w:jc w:val="both"/>
        <w:rPr>
          <w:rFonts w:cs="B Nazanin"/>
          <w:color w:val="000000"/>
          <w:sz w:val="22"/>
          <w:szCs w:val="22"/>
        </w:rPr>
      </w:pPr>
      <w:r w:rsidRPr="00B8324C">
        <w:rPr>
          <w:rFonts w:cs="B Nazanin" w:hint="cs"/>
          <w:color w:val="000000"/>
          <w:sz w:val="22"/>
          <w:szCs w:val="22"/>
          <w:rtl/>
        </w:rPr>
        <w:t>پس از ارائه دانشجو، جهت پرسش و پاسخ جلسه به صورت ذیل ادامه می یابد:</w:t>
      </w:r>
    </w:p>
    <w:tbl>
      <w:tblPr>
        <w:tblpPr w:leftFromText="180" w:rightFromText="180" w:vertAnchor="text" w:horzAnchor="margin" w:tblpY="-32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863"/>
      </w:tblGrid>
      <w:tr w:rsidR="00350C42" w:rsidTr="00350C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50C42" w:rsidRDefault="00350C42" w:rsidP="00350C42">
            <w:pPr>
              <w:tabs>
                <w:tab w:val="center" w:pos="4513"/>
                <w:tab w:val="right" w:pos="9026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50C42" w:rsidRDefault="00350C42" w:rsidP="00350C42">
            <w:pPr>
              <w:tabs>
                <w:tab w:val="center" w:pos="4513"/>
                <w:tab w:val="right" w:pos="9026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350C42" w:rsidTr="00350C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50C42" w:rsidRDefault="00350C42" w:rsidP="00350C42">
            <w:pPr>
              <w:tabs>
                <w:tab w:val="center" w:pos="4513"/>
                <w:tab w:val="right" w:pos="9026"/>
              </w:tabs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50C42" w:rsidRDefault="00350C42" w:rsidP="00714528">
            <w:pPr>
              <w:tabs>
                <w:tab w:val="center" w:pos="4513"/>
                <w:tab w:val="right" w:pos="9026"/>
              </w:tabs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20-</w:t>
            </w:r>
            <w:r w:rsidR="00714528">
              <w:rPr>
                <w:rFonts w:cs="B Nazanin" w:hint="cs"/>
                <w:sz w:val="20"/>
                <w:szCs w:val="20"/>
                <w:rtl/>
                <w:lang w:bidi="fa-IR"/>
              </w:rPr>
              <w:t>5/18</w:t>
            </w:r>
          </w:p>
        </w:tc>
      </w:tr>
      <w:tr w:rsidR="00350C42" w:rsidTr="00350C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50C42" w:rsidRDefault="00350C42" w:rsidP="00350C42">
            <w:pPr>
              <w:tabs>
                <w:tab w:val="center" w:pos="4513"/>
                <w:tab w:val="right" w:pos="9026"/>
              </w:tabs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50C42" w:rsidRDefault="00714528" w:rsidP="00350C42">
            <w:pPr>
              <w:tabs>
                <w:tab w:val="center" w:pos="4513"/>
                <w:tab w:val="right" w:pos="9026"/>
              </w:tabs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49/18-17</w:t>
            </w:r>
          </w:p>
        </w:tc>
      </w:tr>
      <w:tr w:rsidR="00350C42" w:rsidTr="00350C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50C42" w:rsidRDefault="00350C42" w:rsidP="00350C42">
            <w:pPr>
              <w:tabs>
                <w:tab w:val="center" w:pos="4513"/>
                <w:tab w:val="right" w:pos="9026"/>
              </w:tabs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50C42" w:rsidRDefault="00714528" w:rsidP="00350C42">
            <w:pPr>
              <w:tabs>
                <w:tab w:val="center" w:pos="4513"/>
                <w:tab w:val="right" w:pos="9026"/>
              </w:tabs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99/16-5/15</w:t>
            </w:r>
          </w:p>
        </w:tc>
      </w:tr>
      <w:tr w:rsidR="00350C42" w:rsidTr="00350C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50C42" w:rsidRDefault="00350C42" w:rsidP="00350C42">
            <w:pPr>
              <w:tabs>
                <w:tab w:val="center" w:pos="4513"/>
                <w:tab w:val="right" w:pos="9026"/>
              </w:tabs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50C42" w:rsidRDefault="00714528" w:rsidP="00350C42">
            <w:pPr>
              <w:tabs>
                <w:tab w:val="center" w:pos="4513"/>
                <w:tab w:val="right" w:pos="9026"/>
              </w:tabs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49/15-14</w:t>
            </w:r>
          </w:p>
        </w:tc>
      </w:tr>
      <w:tr w:rsidR="00350C42" w:rsidTr="00350C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50C42" w:rsidRDefault="00350C42" w:rsidP="00350C42">
            <w:pPr>
              <w:tabs>
                <w:tab w:val="center" w:pos="4513"/>
                <w:tab w:val="right" w:pos="9026"/>
              </w:tabs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غیر قابل قبول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50C42" w:rsidRDefault="00350C42" w:rsidP="00350C42">
            <w:pPr>
              <w:tabs>
                <w:tab w:val="center" w:pos="4513"/>
                <w:tab w:val="right" w:pos="9026"/>
              </w:tabs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کمتر از </w:t>
            </w:r>
            <w:r w:rsidR="00714528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</w:tr>
    </w:tbl>
    <w:p w:rsidR="008154B4" w:rsidRPr="00B8324C" w:rsidRDefault="008154B4" w:rsidP="008154B4">
      <w:pPr>
        <w:numPr>
          <w:ilvl w:val="0"/>
          <w:numId w:val="12"/>
        </w:numPr>
        <w:bidi/>
        <w:jc w:val="both"/>
        <w:rPr>
          <w:rFonts w:cs="B Nazanin"/>
          <w:color w:val="000000"/>
          <w:sz w:val="22"/>
          <w:szCs w:val="22"/>
        </w:rPr>
      </w:pPr>
      <w:r w:rsidRPr="00B8324C">
        <w:rPr>
          <w:rFonts w:cs="B Nazanin"/>
          <w:color w:val="000000"/>
          <w:sz w:val="22"/>
          <w:szCs w:val="22"/>
          <w:rtl/>
        </w:rPr>
        <w:t>پرسش و پاسخ توسط اساتید، محققان و دانشجویان حاضر در جلسه.</w:t>
      </w:r>
    </w:p>
    <w:p w:rsidR="008154B4" w:rsidRPr="00350C42" w:rsidRDefault="008154B4" w:rsidP="00350C42">
      <w:pPr>
        <w:numPr>
          <w:ilvl w:val="0"/>
          <w:numId w:val="12"/>
        </w:numPr>
        <w:bidi/>
        <w:jc w:val="both"/>
        <w:rPr>
          <w:rFonts w:cs="B Nazanin"/>
          <w:color w:val="000000"/>
          <w:sz w:val="22"/>
          <w:szCs w:val="22"/>
        </w:rPr>
      </w:pPr>
      <w:r w:rsidRPr="00B8324C">
        <w:rPr>
          <w:rFonts w:cs="B Nazanin"/>
          <w:color w:val="000000"/>
          <w:sz w:val="22"/>
          <w:szCs w:val="22"/>
          <w:rtl/>
        </w:rPr>
        <w:t>پرسش و پاسخ توسط هیأت داورن بدون حضور خانواده و بستگان دانشجو (غیر هیأت علمی و دانشجو).</w:t>
      </w:r>
    </w:p>
    <w:p w:rsidR="008154B4" w:rsidRPr="00B8324C" w:rsidRDefault="008154B4" w:rsidP="00E20E51">
      <w:pPr>
        <w:numPr>
          <w:ilvl w:val="0"/>
          <w:numId w:val="12"/>
        </w:numPr>
        <w:bidi/>
        <w:jc w:val="both"/>
        <w:rPr>
          <w:rFonts w:cs="B Nazanin"/>
          <w:color w:val="000000"/>
          <w:sz w:val="22"/>
          <w:szCs w:val="22"/>
        </w:rPr>
      </w:pPr>
      <w:r w:rsidRPr="00B8324C">
        <w:rPr>
          <w:rFonts w:cs="B Nazanin"/>
          <w:color w:val="000000"/>
          <w:sz w:val="22"/>
          <w:szCs w:val="22"/>
          <w:rtl/>
        </w:rPr>
        <w:t xml:space="preserve">شور هیأت </w:t>
      </w:r>
      <w:r w:rsidR="00E20E51">
        <w:rPr>
          <w:rFonts w:cs="B Nazanin" w:hint="cs"/>
          <w:color w:val="000000"/>
          <w:sz w:val="22"/>
          <w:szCs w:val="22"/>
          <w:rtl/>
        </w:rPr>
        <w:t>داوران</w:t>
      </w:r>
      <w:r w:rsidRPr="00B8324C">
        <w:rPr>
          <w:rFonts w:cs="B Nazanin"/>
          <w:color w:val="000000"/>
          <w:sz w:val="22"/>
          <w:szCs w:val="22"/>
          <w:rtl/>
        </w:rPr>
        <w:t xml:space="preserve"> بدون حضور دانشجو و کلیه حاضرین.</w:t>
      </w:r>
    </w:p>
    <w:p w:rsidR="007436A1" w:rsidRPr="00B8324C" w:rsidRDefault="00874AB6" w:rsidP="007436A1">
      <w:pPr>
        <w:numPr>
          <w:ilvl w:val="0"/>
          <w:numId w:val="7"/>
        </w:numPr>
        <w:bidi/>
        <w:jc w:val="both"/>
        <w:outlineLvl w:val="0"/>
        <w:rPr>
          <w:rFonts w:cs="B Nazanin"/>
          <w:sz w:val="22"/>
          <w:szCs w:val="22"/>
          <w:lang w:bidi="fa-IR"/>
        </w:rPr>
      </w:pPr>
      <w:r w:rsidRPr="00B8324C">
        <w:rPr>
          <w:rFonts w:cs="B Nazanin" w:hint="cs"/>
          <w:color w:val="000000"/>
          <w:sz w:val="22"/>
          <w:szCs w:val="22"/>
          <w:rtl/>
        </w:rPr>
        <w:t>پس از تصویب کلیات پایان نامه ارزشیابی آن بصورت زیر انجام می پذیرد:</w:t>
      </w:r>
    </w:p>
    <w:p w:rsidR="007436A1" w:rsidRPr="00B8324C" w:rsidRDefault="00874AB6" w:rsidP="007436A1">
      <w:pPr>
        <w:bidi/>
        <w:ind w:left="142" w:firstLine="360"/>
        <w:jc w:val="both"/>
        <w:outlineLvl w:val="0"/>
        <w:rPr>
          <w:rFonts w:cs="B Nazanin"/>
          <w:sz w:val="22"/>
          <w:szCs w:val="22"/>
          <w:rtl/>
          <w:lang w:bidi="fa-IR"/>
        </w:rPr>
      </w:pPr>
      <w:r w:rsidRPr="00B8324C">
        <w:rPr>
          <w:rFonts w:cs="B Nazanin" w:hint="cs"/>
          <w:sz w:val="22"/>
          <w:szCs w:val="22"/>
          <w:rtl/>
          <w:lang w:bidi="fa-IR"/>
        </w:rPr>
        <w:t xml:space="preserve">الف) </w:t>
      </w:r>
      <w:r w:rsidRPr="00B8324C">
        <w:rPr>
          <w:rFonts w:cs="B Nazanin" w:hint="cs"/>
          <w:color w:val="000000"/>
          <w:sz w:val="22"/>
          <w:szCs w:val="22"/>
          <w:rtl/>
        </w:rPr>
        <w:t>توزیع فرم ارزشیابی توسط ناظر تحصیلات تکمیلی</w:t>
      </w:r>
    </w:p>
    <w:p w:rsidR="007436A1" w:rsidRPr="00B8324C" w:rsidRDefault="00874AB6" w:rsidP="007E7AFF">
      <w:pPr>
        <w:bidi/>
        <w:ind w:left="142" w:firstLine="360"/>
        <w:jc w:val="both"/>
        <w:outlineLvl w:val="0"/>
        <w:rPr>
          <w:rFonts w:cs="B Nazanin"/>
          <w:sz w:val="22"/>
          <w:szCs w:val="22"/>
          <w:rtl/>
          <w:lang w:bidi="fa-IR"/>
        </w:rPr>
      </w:pPr>
      <w:r w:rsidRPr="00B8324C">
        <w:rPr>
          <w:rFonts w:cs="B Nazanin" w:hint="cs"/>
          <w:sz w:val="22"/>
          <w:szCs w:val="22"/>
          <w:rtl/>
          <w:lang w:bidi="fa-IR"/>
        </w:rPr>
        <w:t xml:space="preserve">ب) </w:t>
      </w:r>
      <w:r w:rsidRPr="00B8324C">
        <w:rPr>
          <w:rFonts w:cs="B Nazanin" w:hint="cs"/>
          <w:color w:val="000000"/>
          <w:sz w:val="22"/>
          <w:szCs w:val="22"/>
          <w:rtl/>
        </w:rPr>
        <w:t xml:space="preserve">اعلام نمره ارزشیابی از حداکثر نمره </w:t>
      </w:r>
      <w:r w:rsidR="007E7AFF" w:rsidRPr="00B8324C">
        <w:rPr>
          <w:rFonts w:cs="B Nazanin" w:hint="cs"/>
          <w:color w:val="000000"/>
          <w:sz w:val="22"/>
          <w:szCs w:val="22"/>
          <w:rtl/>
        </w:rPr>
        <w:t>18</w:t>
      </w:r>
      <w:r w:rsidRPr="00B8324C">
        <w:rPr>
          <w:rFonts w:cs="B Nazanin" w:hint="cs"/>
          <w:color w:val="000000"/>
          <w:sz w:val="22"/>
          <w:szCs w:val="22"/>
          <w:rtl/>
        </w:rPr>
        <w:t xml:space="preserve"> طبق فرم مربوطه</w:t>
      </w:r>
    </w:p>
    <w:p w:rsidR="00FC7FF9" w:rsidRDefault="00FC7FF9" w:rsidP="007E4D46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ascii="Times New Roman" w:hAnsi="Times New Roman" w:cs="B Nazanin"/>
          <w:lang w:bidi="fa-IR"/>
        </w:rPr>
      </w:pPr>
      <w:r w:rsidRPr="00B8324C">
        <w:rPr>
          <w:rFonts w:ascii="Times New Roman" w:hAnsi="Times New Roman" w:cs="B Nazanin" w:hint="cs"/>
          <w:rtl/>
          <w:lang w:bidi="fa-IR"/>
        </w:rPr>
        <w:t>نحوه امتیاز دهی به این صورت است که تا 90% نمره پایان نامه از 20 (تا هجده نمره)، به انجام فرآیند پایان نامه و اتمام آن اختصاص می یابد و در جلسه دفاع توسط هیأت داوران تعیین می گردد.</w:t>
      </w:r>
    </w:p>
    <w:p w:rsidR="00B8324C" w:rsidRPr="00B8324C" w:rsidRDefault="00FB14E3" w:rsidP="00B8324C">
      <w:pPr>
        <w:pStyle w:val="ListParagraph"/>
        <w:bidi/>
        <w:spacing w:line="360" w:lineRule="auto"/>
        <w:ind w:left="0"/>
        <w:jc w:val="both"/>
        <w:rPr>
          <w:rFonts w:ascii="Times New Roman" w:hAnsi="Times New Roman" w:cs="B Nazanin"/>
          <w:lang w:bidi="fa-IR"/>
        </w:rPr>
      </w:pPr>
      <w:r>
        <w:rPr>
          <w:rFonts w:ascii="Times New Roman" w:hAnsi="Times New Roman" w:cs="B Nazanin"/>
          <w:noProof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9.3pt;margin-top:2.95pt;width:237.65pt;height:24.25pt;z-index:-251658752;mso-height-percent:200;mso-height-percent:200;mso-width-relative:margin;mso-height-relative:margin" strokecolor="white">
            <v:textbox style="mso-next-textbox:#_x0000_s1027;mso-fit-shape-to-text:t">
              <w:txbxContent>
                <w:p w:rsidR="00FC7FF9" w:rsidRPr="008A6067" w:rsidRDefault="00FC7FF9" w:rsidP="00FC7FF9">
                  <w:pPr>
                    <w:bidi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8A6067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میانگین نمره اساتید راهنما و مشاور + مجموع نمرات اساتید داور</w:t>
                  </w:r>
                </w:p>
              </w:txbxContent>
            </v:textbox>
          </v:shape>
        </w:pict>
      </w:r>
    </w:p>
    <w:p w:rsidR="00FC7FF9" w:rsidRPr="00B8324C" w:rsidRDefault="00FB14E3" w:rsidP="00460DF1">
      <w:pPr>
        <w:pStyle w:val="ListParagraph"/>
        <w:bidi/>
        <w:spacing w:line="360" w:lineRule="auto"/>
        <w:ind w:left="7200" w:firstLine="720"/>
        <w:jc w:val="both"/>
        <w:rPr>
          <w:rFonts w:ascii="Times New Roman" w:hAnsi="Times New Roman" w:cs="B Nazanin"/>
          <w:lang w:bidi="fa-IR"/>
        </w:rPr>
      </w:pPr>
      <w:r>
        <w:rPr>
          <w:rFonts w:ascii="Times New Roman" w:hAnsi="Times New Roman" w:cs="B Nazanin"/>
          <w:noProof/>
        </w:rPr>
        <w:pict>
          <v:shape id="_x0000_s1028" type="#_x0000_t202" style="position:absolute;left:0;text-align:left;margin-left:199.8pt;margin-top:4.6pt;width:96.6pt;height:24.25pt;z-index:-251657728;mso-height-percent:200;mso-height-percent:200;mso-width-relative:margin;mso-height-relative:margin" strokecolor="white">
            <v:textbox style="mso-next-textbox:#_x0000_s1028;mso-fit-shape-to-text:t">
              <w:txbxContent>
                <w:p w:rsidR="00FC7FF9" w:rsidRPr="008A6067" w:rsidRDefault="00FC7FF9" w:rsidP="00FC7FF9">
                  <w:pPr>
                    <w:bidi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8A6067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1 + تعداد اساتید داور </w:t>
                  </w:r>
                </w:p>
              </w:txbxContent>
            </v:textbox>
          </v:shape>
        </w:pict>
      </w:r>
      <w:r>
        <w:rPr>
          <w:rFonts w:ascii="Times New Roman" w:hAnsi="Times New Roman" w:cs="B Nazani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2.1pt;margin-top:8.3pt;width:233.4pt;height:0;z-index:251656704" o:connectortype="straight"/>
        </w:pict>
      </w:r>
      <w:r w:rsidR="00FC7FF9" w:rsidRPr="00B8324C">
        <w:rPr>
          <w:rFonts w:ascii="Times New Roman" w:hAnsi="Times New Roman" w:cs="B Nazanin" w:hint="cs"/>
          <w:rtl/>
          <w:lang w:bidi="fa-IR"/>
        </w:rPr>
        <w:t>= نمره از هجده</w:t>
      </w:r>
    </w:p>
    <w:p w:rsidR="00FA7C59" w:rsidRPr="00B8324C" w:rsidRDefault="00FA7C59" w:rsidP="00FA7C59">
      <w:pPr>
        <w:pStyle w:val="ListParagraph"/>
        <w:bidi/>
        <w:spacing w:line="360" w:lineRule="auto"/>
        <w:ind w:left="0"/>
        <w:jc w:val="both"/>
        <w:rPr>
          <w:rFonts w:cs="B Nazanin"/>
          <w:lang w:bidi="fa-IR"/>
        </w:rPr>
      </w:pPr>
    </w:p>
    <w:p w:rsidR="00FC7FF9" w:rsidRPr="00B8324C" w:rsidRDefault="00FC7FF9" w:rsidP="00D604A6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cs="B Nazanin"/>
          <w:lang w:bidi="fa-IR"/>
        </w:rPr>
      </w:pPr>
      <w:r w:rsidRPr="00B8324C">
        <w:rPr>
          <w:rFonts w:ascii="Times New Roman" w:hAnsi="Times New Roman" w:cs="B Nazanin" w:hint="cs"/>
          <w:rtl/>
          <w:lang w:bidi="fa-IR"/>
        </w:rPr>
        <w:t xml:space="preserve">دو نمره (10%) باقیمانده بر اساس نمایه مجله و تعداد مقالات، طبق جدول ذیل </w:t>
      </w:r>
      <w:r w:rsidR="00FA7C59" w:rsidRPr="00B8324C">
        <w:rPr>
          <w:rFonts w:cs="B Nazanin" w:hint="cs"/>
          <w:color w:val="000000"/>
          <w:rtl/>
        </w:rPr>
        <w:t xml:space="preserve">توسط هیأت داوران </w:t>
      </w:r>
      <w:r w:rsidRPr="00B8324C">
        <w:rPr>
          <w:rFonts w:ascii="Times New Roman" w:hAnsi="Times New Roman" w:cs="B Nazanin" w:hint="cs"/>
          <w:rtl/>
          <w:lang w:bidi="fa-IR"/>
        </w:rPr>
        <w:t>تخصیص می یابد.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519"/>
        <w:gridCol w:w="2162"/>
        <w:gridCol w:w="2186"/>
      </w:tblGrid>
      <w:tr w:rsidR="00874AB6" w:rsidRPr="00B8324C" w:rsidTr="00874AB6">
        <w:trPr>
          <w:jc w:val="center"/>
        </w:trPr>
        <w:tc>
          <w:tcPr>
            <w:tcW w:w="709" w:type="dxa"/>
            <w:shd w:val="clear" w:color="auto" w:fill="A6A6A6"/>
          </w:tcPr>
          <w:p w:rsidR="00FC7FF9" w:rsidRPr="00B8324C" w:rsidRDefault="00FC7FF9" w:rsidP="00874AB6">
            <w:pPr>
              <w:bidi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B8324C">
              <w:rPr>
                <w:rFonts w:eastAsia="Calibri" w:cs="B Nazanin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519" w:type="dxa"/>
            <w:shd w:val="clear" w:color="auto" w:fill="A6A6A6"/>
          </w:tcPr>
          <w:p w:rsidR="00FC7FF9" w:rsidRPr="00B8324C" w:rsidRDefault="00FC7FF9" w:rsidP="00874AB6">
            <w:pPr>
              <w:bidi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B8324C">
              <w:rPr>
                <w:rFonts w:eastAsia="Calibri" w:cs="B Nazanin"/>
                <w:sz w:val="22"/>
                <w:szCs w:val="22"/>
                <w:rtl/>
                <w:lang w:bidi="fa-IR"/>
              </w:rPr>
              <w:t xml:space="preserve">نوع </w:t>
            </w:r>
            <w:r w:rsidRPr="00B8324C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بانک اطلاعاتی</w:t>
            </w:r>
          </w:p>
        </w:tc>
        <w:tc>
          <w:tcPr>
            <w:tcW w:w="2162" w:type="dxa"/>
            <w:shd w:val="clear" w:color="auto" w:fill="A6A6A6"/>
          </w:tcPr>
          <w:p w:rsidR="00FC7FF9" w:rsidRPr="00B8324C" w:rsidRDefault="00FC7FF9" w:rsidP="00874AB6">
            <w:pPr>
              <w:bidi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B8324C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سطح (نوع) بانک اطلاعاتی</w:t>
            </w:r>
          </w:p>
        </w:tc>
        <w:tc>
          <w:tcPr>
            <w:tcW w:w="2186" w:type="dxa"/>
            <w:shd w:val="clear" w:color="auto" w:fill="A6A6A6"/>
          </w:tcPr>
          <w:p w:rsidR="00FC7FF9" w:rsidRPr="00B8324C" w:rsidRDefault="00FC7FF9" w:rsidP="00874AB6">
            <w:pPr>
              <w:bidi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B8324C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نمره اختصاص داده شده به ازاء هر مقاله</w:t>
            </w:r>
          </w:p>
        </w:tc>
      </w:tr>
      <w:tr w:rsidR="00874AB6" w:rsidRPr="00B8324C" w:rsidTr="00874AB6">
        <w:trPr>
          <w:jc w:val="center"/>
        </w:trPr>
        <w:tc>
          <w:tcPr>
            <w:tcW w:w="709" w:type="dxa"/>
            <w:shd w:val="clear" w:color="auto" w:fill="auto"/>
          </w:tcPr>
          <w:p w:rsidR="00FC7FF9" w:rsidRPr="00B8324C" w:rsidRDefault="00FC7FF9" w:rsidP="00874AB6">
            <w:pPr>
              <w:bidi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B8324C">
              <w:rPr>
                <w:rFonts w:eastAsia="Calibri" w:cs="B Nazanin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519" w:type="dxa"/>
            <w:shd w:val="clear" w:color="auto" w:fill="auto"/>
          </w:tcPr>
          <w:p w:rsidR="00FC7FF9" w:rsidRPr="00B8324C" w:rsidRDefault="00FC7FF9" w:rsidP="00874AB6">
            <w:pPr>
              <w:bidi/>
              <w:jc w:val="center"/>
              <w:rPr>
                <w:rFonts w:eastAsia="Calibri" w:cs="B Nazanin"/>
                <w:sz w:val="22"/>
                <w:szCs w:val="22"/>
                <w:lang w:bidi="fa-IR"/>
              </w:rPr>
            </w:pPr>
            <w:r w:rsidRPr="00B8324C">
              <w:rPr>
                <w:rFonts w:eastAsia="Calibri" w:cs="B Nazanin"/>
                <w:sz w:val="22"/>
                <w:szCs w:val="22"/>
                <w:lang w:bidi="fa-IR"/>
              </w:rPr>
              <w:t>ISI Web of Science</w:t>
            </w:r>
          </w:p>
        </w:tc>
        <w:tc>
          <w:tcPr>
            <w:tcW w:w="2162" w:type="dxa"/>
            <w:shd w:val="clear" w:color="auto" w:fill="auto"/>
          </w:tcPr>
          <w:p w:rsidR="00FC7FF9" w:rsidRPr="00B8324C" w:rsidRDefault="00FC7FF9" w:rsidP="00874AB6">
            <w:pPr>
              <w:bidi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B8324C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FC7FF9" w:rsidRPr="00B8324C" w:rsidRDefault="00FC7FF9" w:rsidP="00874AB6">
            <w:pPr>
              <w:bidi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B8324C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874AB6" w:rsidRPr="00B8324C" w:rsidTr="00874AB6">
        <w:trPr>
          <w:jc w:val="center"/>
        </w:trPr>
        <w:tc>
          <w:tcPr>
            <w:tcW w:w="709" w:type="dxa"/>
            <w:shd w:val="clear" w:color="auto" w:fill="auto"/>
          </w:tcPr>
          <w:p w:rsidR="00FC7FF9" w:rsidRPr="00B8324C" w:rsidRDefault="00FC7FF9" w:rsidP="00874AB6">
            <w:pPr>
              <w:bidi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B8324C">
              <w:rPr>
                <w:rFonts w:eastAsia="Calibri" w:cs="B Nazanin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519" w:type="dxa"/>
            <w:shd w:val="clear" w:color="auto" w:fill="auto"/>
          </w:tcPr>
          <w:p w:rsidR="00FC7FF9" w:rsidRPr="00B8324C" w:rsidRDefault="00FC7FF9" w:rsidP="00874AB6">
            <w:pPr>
              <w:bidi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B8324C">
              <w:rPr>
                <w:rFonts w:eastAsia="Calibri" w:cs="B Nazanin"/>
                <w:sz w:val="22"/>
                <w:szCs w:val="22"/>
                <w:lang w:bidi="fa-IR"/>
              </w:rPr>
              <w:t>Medline (Pub Med)</w:t>
            </w:r>
          </w:p>
        </w:tc>
        <w:tc>
          <w:tcPr>
            <w:tcW w:w="2162" w:type="dxa"/>
            <w:shd w:val="clear" w:color="auto" w:fill="auto"/>
          </w:tcPr>
          <w:p w:rsidR="00FC7FF9" w:rsidRPr="00B8324C" w:rsidRDefault="00FC7FF9" w:rsidP="00874AB6">
            <w:pPr>
              <w:bidi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B8324C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:rsidR="00FC7FF9" w:rsidRPr="00B8324C" w:rsidRDefault="00FC7FF9" w:rsidP="00874AB6">
            <w:pPr>
              <w:bidi/>
              <w:jc w:val="center"/>
              <w:rPr>
                <w:rFonts w:eastAsia="Calibri" w:cs="B Nazanin"/>
                <w:sz w:val="22"/>
                <w:szCs w:val="22"/>
                <w:vertAlign w:val="superscript"/>
                <w:rtl/>
                <w:lang w:bidi="fa-IR"/>
              </w:rPr>
            </w:pPr>
            <w:r w:rsidRPr="00B8324C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5/1</w:t>
            </w:r>
          </w:p>
        </w:tc>
      </w:tr>
      <w:tr w:rsidR="00874AB6" w:rsidRPr="00B8324C" w:rsidTr="00874AB6">
        <w:trPr>
          <w:jc w:val="center"/>
        </w:trPr>
        <w:tc>
          <w:tcPr>
            <w:tcW w:w="709" w:type="dxa"/>
            <w:shd w:val="clear" w:color="auto" w:fill="auto"/>
          </w:tcPr>
          <w:p w:rsidR="00FC7FF9" w:rsidRPr="00B8324C" w:rsidRDefault="00FC7FF9" w:rsidP="00874AB6">
            <w:pPr>
              <w:bidi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B8324C">
              <w:rPr>
                <w:rFonts w:eastAsia="Calibri" w:cs="B Nazanin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519" w:type="dxa"/>
            <w:shd w:val="clear" w:color="auto" w:fill="auto"/>
          </w:tcPr>
          <w:p w:rsidR="00FC7FF9" w:rsidRPr="00B8324C" w:rsidRDefault="00FC7FF9" w:rsidP="00874AB6">
            <w:pPr>
              <w:bidi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B8324C">
              <w:rPr>
                <w:rFonts w:eastAsia="Calibri" w:cs="B Nazanin"/>
                <w:sz w:val="22"/>
                <w:szCs w:val="22"/>
                <w:lang w:bidi="fa-IR"/>
              </w:rPr>
              <w:t>Scopus</w:t>
            </w:r>
          </w:p>
        </w:tc>
        <w:tc>
          <w:tcPr>
            <w:tcW w:w="2162" w:type="dxa"/>
            <w:shd w:val="clear" w:color="auto" w:fill="auto"/>
          </w:tcPr>
          <w:p w:rsidR="00FC7FF9" w:rsidRPr="00B8324C" w:rsidRDefault="00FC7FF9" w:rsidP="00874AB6">
            <w:pPr>
              <w:bidi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B8324C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186" w:type="dxa"/>
            <w:shd w:val="clear" w:color="auto" w:fill="auto"/>
          </w:tcPr>
          <w:p w:rsidR="00FC7FF9" w:rsidRPr="00B8324C" w:rsidRDefault="00FC7FF9" w:rsidP="00874AB6">
            <w:pPr>
              <w:bidi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B8324C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874AB6" w:rsidRPr="00B8324C" w:rsidTr="00874AB6">
        <w:trPr>
          <w:jc w:val="center"/>
        </w:trPr>
        <w:tc>
          <w:tcPr>
            <w:tcW w:w="709" w:type="dxa"/>
            <w:shd w:val="clear" w:color="auto" w:fill="auto"/>
          </w:tcPr>
          <w:p w:rsidR="00FC7FF9" w:rsidRPr="00B8324C" w:rsidRDefault="00FC7FF9" w:rsidP="00874AB6">
            <w:pPr>
              <w:bidi/>
              <w:jc w:val="center"/>
              <w:rPr>
                <w:rFonts w:eastAsia="Calibri" w:cs="B Nazanin"/>
                <w:sz w:val="22"/>
                <w:szCs w:val="22"/>
                <w:lang w:bidi="fa-IR"/>
              </w:rPr>
            </w:pPr>
            <w:r w:rsidRPr="00B8324C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519" w:type="dxa"/>
            <w:shd w:val="clear" w:color="auto" w:fill="auto"/>
          </w:tcPr>
          <w:p w:rsidR="00FC7FF9" w:rsidRPr="00B8324C" w:rsidRDefault="00FC7FF9" w:rsidP="00874AB6">
            <w:pPr>
              <w:bidi/>
              <w:jc w:val="center"/>
              <w:rPr>
                <w:rFonts w:eastAsia="Calibri" w:cs="B Nazanin"/>
                <w:sz w:val="22"/>
                <w:szCs w:val="22"/>
                <w:lang w:bidi="fa-IR"/>
              </w:rPr>
            </w:pPr>
            <w:r w:rsidRPr="00B8324C">
              <w:rPr>
                <w:rFonts w:eastAsia="Calibri" w:cs="B Nazanin"/>
                <w:sz w:val="22"/>
                <w:szCs w:val="22"/>
                <w:lang w:bidi="fa-IR"/>
              </w:rPr>
              <w:t>Chemical Abstract, Biological Abstract, Psych Info, ISC, CINAHL, Current Contents</w:t>
            </w:r>
          </w:p>
        </w:tc>
        <w:tc>
          <w:tcPr>
            <w:tcW w:w="2162" w:type="dxa"/>
            <w:shd w:val="clear" w:color="auto" w:fill="auto"/>
          </w:tcPr>
          <w:p w:rsidR="00FC7FF9" w:rsidRPr="00B8324C" w:rsidRDefault="00FC7FF9" w:rsidP="00874AB6">
            <w:pPr>
              <w:bidi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B8324C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4 و 5</w:t>
            </w:r>
          </w:p>
        </w:tc>
        <w:tc>
          <w:tcPr>
            <w:tcW w:w="2186" w:type="dxa"/>
            <w:shd w:val="clear" w:color="auto" w:fill="auto"/>
          </w:tcPr>
          <w:p w:rsidR="00FC7FF9" w:rsidRPr="00B8324C" w:rsidRDefault="00FC7FF9" w:rsidP="00874AB6">
            <w:pPr>
              <w:bidi/>
              <w:jc w:val="center"/>
              <w:rPr>
                <w:rFonts w:eastAsia="Calibri" w:cs="B Nazanin"/>
                <w:sz w:val="22"/>
                <w:szCs w:val="22"/>
                <w:rtl/>
                <w:lang w:bidi="fa-IR"/>
              </w:rPr>
            </w:pPr>
            <w:r w:rsidRPr="00B8324C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5/0</w:t>
            </w:r>
          </w:p>
        </w:tc>
      </w:tr>
    </w:tbl>
    <w:p w:rsidR="00FA7C59" w:rsidRPr="00B8324C" w:rsidRDefault="00FA7C59" w:rsidP="00FA7C59">
      <w:pPr>
        <w:bidi/>
        <w:ind w:left="502"/>
        <w:jc w:val="both"/>
        <w:outlineLvl w:val="0"/>
        <w:rPr>
          <w:rFonts w:cs="B Nazanin"/>
          <w:color w:val="000000"/>
          <w:sz w:val="22"/>
          <w:szCs w:val="22"/>
        </w:rPr>
      </w:pPr>
    </w:p>
    <w:p w:rsidR="007436A1" w:rsidRPr="00B8324C" w:rsidRDefault="00874AB6" w:rsidP="00FA7C59">
      <w:pPr>
        <w:numPr>
          <w:ilvl w:val="0"/>
          <w:numId w:val="7"/>
        </w:numPr>
        <w:bidi/>
        <w:jc w:val="both"/>
        <w:outlineLvl w:val="0"/>
        <w:rPr>
          <w:rFonts w:cs="B Nazanin"/>
          <w:color w:val="000000"/>
          <w:sz w:val="22"/>
          <w:szCs w:val="22"/>
        </w:rPr>
      </w:pPr>
      <w:r w:rsidRPr="00B8324C">
        <w:rPr>
          <w:rFonts w:cs="B Nazanin" w:hint="cs"/>
          <w:color w:val="000000"/>
          <w:sz w:val="22"/>
          <w:szCs w:val="22"/>
          <w:rtl/>
        </w:rPr>
        <w:t>صورتجلسه برگزاری جلسه دفاع در همان جلسه تکمیل و تحویل ناظر تحصیلات تکمیلی می شود.</w:t>
      </w:r>
    </w:p>
    <w:p w:rsidR="00FA7C59" w:rsidRPr="00B8324C" w:rsidRDefault="00FA7C59" w:rsidP="00FF6D92">
      <w:pPr>
        <w:numPr>
          <w:ilvl w:val="0"/>
          <w:numId w:val="7"/>
        </w:numPr>
        <w:bidi/>
        <w:jc w:val="both"/>
        <w:outlineLvl w:val="0"/>
        <w:rPr>
          <w:rFonts w:cs="B Nazanin"/>
          <w:color w:val="000000"/>
          <w:sz w:val="22"/>
          <w:szCs w:val="22"/>
        </w:rPr>
      </w:pPr>
      <w:r w:rsidRPr="00B8324C">
        <w:rPr>
          <w:rFonts w:cs="B Nazanin"/>
          <w:color w:val="000000"/>
          <w:sz w:val="22"/>
          <w:szCs w:val="22"/>
          <w:rtl/>
        </w:rPr>
        <w:t xml:space="preserve">در صورتی که به درخواست داوران، پایان نامه نیاز به اصلاحات جزئی و تأیید مجدد داشته باشد دانشجو موظف است حداکثر طی مدت </w:t>
      </w:r>
      <w:r w:rsidR="00FF6D92">
        <w:rPr>
          <w:rFonts w:cs="B Nazanin" w:hint="cs"/>
          <w:color w:val="000000"/>
          <w:sz w:val="22"/>
          <w:szCs w:val="22"/>
          <w:rtl/>
        </w:rPr>
        <w:t>60 روز</w:t>
      </w:r>
      <w:r w:rsidRPr="00B8324C">
        <w:rPr>
          <w:rFonts w:cs="B Nazanin" w:hint="cs"/>
          <w:color w:val="000000"/>
          <w:sz w:val="22"/>
          <w:szCs w:val="22"/>
          <w:rtl/>
        </w:rPr>
        <w:t>،</w:t>
      </w:r>
      <w:r w:rsidR="00956B8B">
        <w:rPr>
          <w:rFonts w:cs="B Nazanin" w:hint="cs"/>
          <w:color w:val="000000"/>
          <w:sz w:val="22"/>
          <w:szCs w:val="22"/>
          <w:rtl/>
        </w:rPr>
        <w:t xml:space="preserve"> </w:t>
      </w:r>
      <w:r w:rsidRPr="00B8324C">
        <w:rPr>
          <w:rFonts w:cs="B Nazanin" w:hint="cs"/>
          <w:color w:val="000000"/>
          <w:sz w:val="22"/>
          <w:szCs w:val="22"/>
          <w:rtl/>
        </w:rPr>
        <w:t xml:space="preserve">با نظر استاد راهنما </w:t>
      </w:r>
      <w:r w:rsidRPr="00B8324C">
        <w:rPr>
          <w:rFonts w:cs="B Nazanin"/>
          <w:color w:val="000000"/>
          <w:sz w:val="22"/>
          <w:szCs w:val="22"/>
          <w:rtl/>
        </w:rPr>
        <w:t xml:space="preserve">اصلاحات را انجام </w:t>
      </w:r>
      <w:r w:rsidRPr="00B8324C">
        <w:rPr>
          <w:rFonts w:cs="B Nazanin" w:hint="cs"/>
          <w:color w:val="000000"/>
          <w:sz w:val="22"/>
          <w:szCs w:val="22"/>
          <w:rtl/>
        </w:rPr>
        <w:t>داده</w:t>
      </w:r>
      <w:r w:rsidRPr="00B8324C">
        <w:rPr>
          <w:rFonts w:cs="B Nazanin"/>
          <w:color w:val="000000"/>
          <w:sz w:val="22"/>
          <w:szCs w:val="22"/>
          <w:rtl/>
        </w:rPr>
        <w:t xml:space="preserve"> و به تأیید </w:t>
      </w:r>
      <w:r w:rsidR="00FF6D92">
        <w:rPr>
          <w:rFonts w:cs="B Nazanin" w:hint="cs"/>
          <w:color w:val="000000"/>
          <w:sz w:val="22"/>
          <w:szCs w:val="22"/>
          <w:rtl/>
        </w:rPr>
        <w:t>ناظر تحصیلات تکمیلی</w:t>
      </w:r>
      <w:r w:rsidRPr="00B8324C">
        <w:rPr>
          <w:rFonts w:cs="B Nazanin"/>
          <w:color w:val="000000"/>
          <w:sz w:val="22"/>
          <w:szCs w:val="22"/>
          <w:rtl/>
        </w:rPr>
        <w:t xml:space="preserve"> برس</w:t>
      </w:r>
      <w:r w:rsidRPr="00B8324C">
        <w:rPr>
          <w:rFonts w:cs="B Nazanin" w:hint="cs"/>
          <w:color w:val="000000"/>
          <w:sz w:val="22"/>
          <w:szCs w:val="22"/>
          <w:rtl/>
        </w:rPr>
        <w:t>ان</w:t>
      </w:r>
      <w:r w:rsidRPr="00B8324C">
        <w:rPr>
          <w:rFonts w:cs="B Nazanin"/>
          <w:color w:val="000000"/>
          <w:sz w:val="22"/>
          <w:szCs w:val="22"/>
          <w:rtl/>
        </w:rPr>
        <w:t>د</w:t>
      </w:r>
      <w:r w:rsidRPr="00B8324C">
        <w:rPr>
          <w:rFonts w:cs="B Nazanin" w:hint="cs"/>
          <w:color w:val="000000"/>
          <w:sz w:val="22"/>
          <w:szCs w:val="22"/>
          <w:rtl/>
        </w:rPr>
        <w:t>.</w:t>
      </w:r>
    </w:p>
    <w:p w:rsidR="007436A1" w:rsidRPr="00B8324C" w:rsidRDefault="00050624" w:rsidP="00050624">
      <w:pPr>
        <w:bidi/>
        <w:outlineLvl w:val="0"/>
        <w:rPr>
          <w:rFonts w:cs="B Nazanin"/>
          <w:sz w:val="22"/>
          <w:szCs w:val="22"/>
          <w:rtl/>
          <w:lang w:bidi="fa-IR"/>
        </w:rPr>
      </w:pPr>
      <w:r w:rsidRPr="00050624">
        <w:rPr>
          <w:rFonts w:cs="B Nazanin" w:hint="cs"/>
          <w:b/>
          <w:bCs/>
          <w:sz w:val="22"/>
          <w:szCs w:val="22"/>
          <w:rtl/>
          <w:lang w:bidi="fa-IR"/>
        </w:rPr>
        <w:t>تذکر:</w:t>
      </w:r>
      <w:r w:rsidR="00874AB6" w:rsidRPr="00B8324C">
        <w:rPr>
          <w:rFonts w:cs="B Nazanin"/>
          <w:sz w:val="22"/>
          <w:szCs w:val="22"/>
          <w:rtl/>
          <w:lang w:bidi="fa-IR"/>
        </w:rPr>
        <w:t>مستندات برگزاری جلسه دفاع شامل موارد زیرمیباشد</w:t>
      </w:r>
      <w:r w:rsidR="00874AB6" w:rsidRPr="00B8324C">
        <w:rPr>
          <w:rFonts w:cs="B Nazanin" w:hint="cs"/>
          <w:sz w:val="22"/>
          <w:szCs w:val="22"/>
          <w:rtl/>
          <w:lang w:bidi="fa-IR"/>
        </w:rPr>
        <w:t xml:space="preserve"> که</w:t>
      </w:r>
      <w:r w:rsidR="00874AB6" w:rsidRPr="00B8324C">
        <w:rPr>
          <w:rFonts w:cs="B Nazanin" w:hint="cs"/>
          <w:color w:val="000000"/>
          <w:sz w:val="22"/>
          <w:szCs w:val="22"/>
          <w:rtl/>
        </w:rPr>
        <w:t xml:space="preserve"> توسط ناظر تحصیلات تکمیلی جمع آوری و به همراه سایر مستندات به آموزش تحصیلات تکمیلی ارائه می گردد.</w:t>
      </w:r>
    </w:p>
    <w:p w:rsidR="00050624" w:rsidRDefault="00874AB6" w:rsidP="00445F93">
      <w:pPr>
        <w:bidi/>
        <w:outlineLvl w:val="0"/>
        <w:rPr>
          <w:rFonts w:cs="B Nazanin"/>
          <w:color w:val="000000"/>
          <w:sz w:val="22"/>
          <w:szCs w:val="22"/>
          <w:rtl/>
        </w:rPr>
      </w:pPr>
      <w:r w:rsidRPr="00B8324C">
        <w:rPr>
          <w:rFonts w:cs="B Nazanin" w:hint="cs"/>
          <w:sz w:val="22"/>
          <w:szCs w:val="22"/>
          <w:rtl/>
          <w:lang w:bidi="fa-IR"/>
        </w:rPr>
        <w:t xml:space="preserve">الف) </w:t>
      </w:r>
      <w:r w:rsidRPr="00B8324C">
        <w:rPr>
          <w:rFonts w:cs="B Nazanin" w:hint="cs"/>
          <w:color w:val="000000"/>
          <w:sz w:val="22"/>
          <w:szCs w:val="22"/>
          <w:rtl/>
        </w:rPr>
        <w:t>صورتجلسه دفاع سه برگ</w:t>
      </w:r>
      <w:r w:rsidR="00050624">
        <w:rPr>
          <w:rFonts w:cs="B Nazanin"/>
          <w:color w:val="000000"/>
          <w:sz w:val="22"/>
          <w:szCs w:val="22"/>
          <w:rtl/>
        </w:rPr>
        <w:tab/>
      </w:r>
      <w:r w:rsidR="00445F93">
        <w:rPr>
          <w:rFonts w:cs="B Nazanin" w:hint="cs"/>
          <w:color w:val="000000"/>
          <w:sz w:val="22"/>
          <w:szCs w:val="22"/>
          <w:rtl/>
        </w:rPr>
        <w:tab/>
      </w:r>
      <w:r w:rsidR="00050624">
        <w:rPr>
          <w:rFonts w:cs="B Nazanin"/>
          <w:color w:val="000000"/>
          <w:sz w:val="22"/>
          <w:szCs w:val="22"/>
          <w:rtl/>
        </w:rPr>
        <w:tab/>
      </w:r>
      <w:r w:rsidRPr="00B8324C">
        <w:rPr>
          <w:rFonts w:cs="B Nazanin" w:hint="cs"/>
          <w:sz w:val="22"/>
          <w:szCs w:val="22"/>
          <w:rtl/>
          <w:lang w:bidi="fa-IR"/>
        </w:rPr>
        <w:t xml:space="preserve">ب) </w:t>
      </w:r>
      <w:r w:rsidRPr="00B8324C">
        <w:rPr>
          <w:rFonts w:cs="B Nazanin" w:hint="cs"/>
          <w:color w:val="000000"/>
          <w:sz w:val="22"/>
          <w:szCs w:val="22"/>
          <w:rtl/>
        </w:rPr>
        <w:t>فرم ارزشیابی به تعداد هیأت داوران</w:t>
      </w:r>
    </w:p>
    <w:p w:rsidR="00956B8B" w:rsidRDefault="00874AB6" w:rsidP="00956B8B">
      <w:pPr>
        <w:bidi/>
        <w:spacing w:line="276" w:lineRule="auto"/>
        <w:jc w:val="both"/>
        <w:rPr>
          <w:rFonts w:cs="B Nazanin"/>
          <w:sz w:val="22"/>
          <w:szCs w:val="22"/>
          <w:rtl/>
          <w:lang w:bidi="fa-IR"/>
        </w:rPr>
      </w:pPr>
      <w:r w:rsidRPr="00B8324C">
        <w:rPr>
          <w:rFonts w:cs="B Nazanin" w:hint="cs"/>
          <w:sz w:val="22"/>
          <w:szCs w:val="22"/>
          <w:rtl/>
          <w:lang w:bidi="fa-IR"/>
        </w:rPr>
        <w:t xml:space="preserve">پ) </w:t>
      </w:r>
      <w:r w:rsidR="00853EF2" w:rsidRPr="00B8324C">
        <w:rPr>
          <w:rFonts w:cs="B Nazanin" w:hint="cs"/>
          <w:color w:val="000000"/>
          <w:sz w:val="22"/>
          <w:szCs w:val="22"/>
          <w:rtl/>
        </w:rPr>
        <w:t>فرم گزارش برگزاری جلسه دفاع</w:t>
      </w:r>
      <w:r w:rsidR="00445F93">
        <w:rPr>
          <w:rFonts w:cs="B Nazanin" w:hint="cs"/>
          <w:color w:val="000000"/>
          <w:sz w:val="22"/>
          <w:szCs w:val="22"/>
          <w:rtl/>
        </w:rPr>
        <w:tab/>
      </w:r>
      <w:r w:rsidR="00050624">
        <w:rPr>
          <w:rFonts w:cs="B Nazanin"/>
          <w:color w:val="000000"/>
          <w:sz w:val="22"/>
          <w:szCs w:val="22"/>
          <w:rtl/>
        </w:rPr>
        <w:tab/>
      </w:r>
      <w:r w:rsidRPr="00B8324C">
        <w:rPr>
          <w:rFonts w:cs="B Nazanin" w:hint="cs"/>
          <w:sz w:val="22"/>
          <w:szCs w:val="22"/>
          <w:rtl/>
          <w:lang w:bidi="fa-IR"/>
        </w:rPr>
        <w:t xml:space="preserve">ت) </w:t>
      </w:r>
      <w:r w:rsidRPr="00B8324C">
        <w:rPr>
          <w:rFonts w:cs="B Nazanin" w:hint="cs"/>
          <w:color w:val="000000"/>
          <w:sz w:val="22"/>
          <w:szCs w:val="22"/>
          <w:rtl/>
        </w:rPr>
        <w:t>کپی مقاله</w:t>
      </w:r>
      <w:r w:rsidRPr="00B8324C">
        <w:rPr>
          <w:rFonts w:cs="B Nazanin" w:hint="cs"/>
          <w:sz w:val="22"/>
          <w:szCs w:val="22"/>
          <w:rtl/>
          <w:lang w:bidi="fa-IR"/>
        </w:rPr>
        <w:t xml:space="preserve"> / مقالات</w:t>
      </w:r>
      <w:r w:rsidR="00A60100">
        <w:rPr>
          <w:rFonts w:cs="B Nazanin" w:hint="cs"/>
          <w:sz w:val="22"/>
          <w:szCs w:val="22"/>
          <w:rtl/>
          <w:lang w:bidi="fa-IR"/>
        </w:rPr>
        <w:tab/>
      </w:r>
      <w:r w:rsidR="00445F93">
        <w:rPr>
          <w:rFonts w:cs="B Nazanin" w:hint="cs"/>
          <w:sz w:val="22"/>
          <w:szCs w:val="22"/>
          <w:rtl/>
          <w:lang w:bidi="fa-IR"/>
        </w:rPr>
        <w:tab/>
      </w:r>
      <w:r w:rsidR="00A60100">
        <w:rPr>
          <w:rFonts w:cs="B Nazanin" w:hint="cs"/>
          <w:sz w:val="22"/>
          <w:szCs w:val="22"/>
          <w:rtl/>
          <w:lang w:bidi="fa-IR"/>
        </w:rPr>
        <w:t>ث) فرم</w:t>
      </w:r>
      <w:r w:rsidR="007E4D46">
        <w:rPr>
          <w:rFonts w:cs="B Nazanin" w:hint="cs"/>
          <w:sz w:val="22"/>
          <w:szCs w:val="22"/>
          <w:rtl/>
          <w:lang w:bidi="fa-IR"/>
        </w:rPr>
        <w:t>های درخواست و</w:t>
      </w:r>
      <w:r w:rsidR="00A60100">
        <w:rPr>
          <w:rFonts w:cs="B Nazanin" w:hint="cs"/>
          <w:sz w:val="22"/>
          <w:szCs w:val="22"/>
          <w:rtl/>
          <w:lang w:bidi="fa-IR"/>
        </w:rPr>
        <w:t xml:space="preserve"> تأیید اصلاحات</w:t>
      </w:r>
    </w:p>
    <w:p w:rsidR="00956B8B" w:rsidRDefault="00956B8B" w:rsidP="00956B8B">
      <w:pPr>
        <w:bidi/>
        <w:spacing w:line="276" w:lineRule="auto"/>
        <w:jc w:val="both"/>
        <w:rPr>
          <w:rFonts w:asciiTheme="majorBidi" w:hAnsiTheme="majorBidi" w:cs="B Nazanin"/>
          <w:b/>
          <w:bCs/>
          <w:sz w:val="14"/>
          <w:szCs w:val="14"/>
          <w:lang w:bidi="fa-IR"/>
        </w:rPr>
      </w:pPr>
    </w:p>
    <w:p w:rsidR="007436A1" w:rsidRPr="00C872FE" w:rsidRDefault="00956B8B" w:rsidP="00956B8B">
      <w:pPr>
        <w:bidi/>
        <w:spacing w:after="200"/>
        <w:jc w:val="both"/>
        <w:rPr>
          <w:color w:val="FF0000"/>
          <w:sz w:val="18"/>
          <w:szCs w:val="18"/>
          <w:lang w:bidi="fa-IR"/>
        </w:rPr>
      </w:pPr>
      <w:r w:rsidRPr="00C872FE">
        <w:rPr>
          <w:rFonts w:asciiTheme="majorBidi" w:hAnsiTheme="majorBidi" w:cs="B Nazanin" w:hint="cs"/>
          <w:b/>
          <w:bCs/>
          <w:color w:val="FF0000"/>
          <w:sz w:val="20"/>
          <w:szCs w:val="20"/>
          <w:rtl/>
          <w:lang w:bidi="fa-IR"/>
        </w:rPr>
        <w:t xml:space="preserve">شرح وظایف استاد ناظر: </w:t>
      </w:r>
      <w:r w:rsidRPr="00C872FE">
        <w:rPr>
          <w:rFonts w:asciiTheme="majorBidi" w:hAnsiTheme="majorBidi" w:cs="B Nazanin" w:hint="cs"/>
          <w:color w:val="FF0000"/>
          <w:sz w:val="20"/>
          <w:szCs w:val="20"/>
          <w:rtl/>
          <w:lang w:bidi="fa-IR"/>
        </w:rPr>
        <w:t>ناظر بعنوان یکی از داوران علمی در جلسه دفاع بوده و حق نمره دارد.</w:t>
      </w:r>
      <w:r w:rsidR="00445F93" w:rsidRPr="00C872FE">
        <w:rPr>
          <w:rFonts w:asciiTheme="majorBidi" w:hAnsiTheme="majorBidi" w:cs="B Nazanin" w:hint="cs"/>
          <w:color w:val="FF0000"/>
          <w:sz w:val="20"/>
          <w:szCs w:val="20"/>
          <w:rtl/>
          <w:lang w:bidi="fa-IR"/>
        </w:rPr>
        <w:t xml:space="preserve"> / </w:t>
      </w:r>
      <w:r w:rsidRPr="00C872FE">
        <w:rPr>
          <w:rFonts w:asciiTheme="majorBidi" w:hAnsiTheme="majorBidi" w:cs="B Nazanin" w:hint="cs"/>
          <w:color w:val="FF0000"/>
          <w:sz w:val="20"/>
          <w:szCs w:val="20"/>
          <w:rtl/>
          <w:lang w:bidi="fa-IR"/>
        </w:rPr>
        <w:t>1</w:t>
      </w:r>
      <w:r w:rsidRPr="00C872FE">
        <w:rPr>
          <w:rFonts w:asciiTheme="majorBidi" w:hAnsiTheme="majorBidi" w:hint="cs"/>
          <w:color w:val="FF0000"/>
          <w:sz w:val="20"/>
          <w:szCs w:val="20"/>
          <w:rtl/>
          <w:lang w:bidi="fa-IR"/>
        </w:rPr>
        <w:t xml:space="preserve">- </w:t>
      </w:r>
      <w:r w:rsidRPr="00C872FE">
        <w:rPr>
          <w:rFonts w:asciiTheme="majorBidi" w:hAnsiTheme="majorBidi" w:cs="B Nazanin" w:hint="cs"/>
          <w:color w:val="FF0000"/>
          <w:sz w:val="20"/>
          <w:szCs w:val="20"/>
          <w:rtl/>
          <w:lang w:bidi="fa-IR"/>
        </w:rPr>
        <w:t>بررسی رعایت اصول نگارش پایان نامه بر اساس فرمت تحصیلات تکمیلی / 2- تطبیق اهداف و فرضیات پروپوزال با پایان نامه / 3- تطبیق مقالات منتج شده با پایان نامه</w:t>
      </w:r>
      <w:r w:rsidR="00445F93" w:rsidRPr="00C872FE">
        <w:rPr>
          <w:rFonts w:asciiTheme="majorBidi" w:hAnsiTheme="majorBidi" w:cs="B Nazanin" w:hint="cs"/>
          <w:color w:val="FF0000"/>
          <w:sz w:val="20"/>
          <w:szCs w:val="20"/>
          <w:rtl/>
          <w:lang w:bidi="fa-IR"/>
        </w:rPr>
        <w:t xml:space="preserve"> / </w:t>
      </w:r>
      <w:r w:rsidRPr="00C872FE">
        <w:rPr>
          <w:rFonts w:asciiTheme="majorBidi" w:hAnsiTheme="majorBidi" w:cs="B Nazanin" w:hint="cs"/>
          <w:color w:val="FF0000"/>
          <w:sz w:val="20"/>
          <w:szCs w:val="20"/>
          <w:rtl/>
          <w:lang w:bidi="fa-IR"/>
        </w:rPr>
        <w:t>4- نظارت بر حسن اجرای جلسه دفاع و گزارش به معاون تحصیلات تکمیلی / 5- محاسبه نمره پایان نامه / 6- بررسی نهایی اصلاحات و ارسال تمامی مستندات به معاونت تحصیلات تکمیلی/ آموزشی دانشکده</w:t>
      </w:r>
    </w:p>
    <w:sectPr w:rsidR="007436A1" w:rsidRPr="00C872FE" w:rsidSect="00FB14E3">
      <w:pgSz w:w="11907" w:h="16839" w:code="9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Bold r:id="rId1" w:subsetted="1" w:fontKey="{217E2868-9DF1-4534-9B11-17D99EE5CD0E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397245DD-5241-439D-A8B2-FF36988774CB}"/>
    <w:embedBold r:id="rId3" w:fontKey="{65BFBE15-0FFE-4995-A7A2-73011832B4BF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62E8"/>
    <w:multiLevelType w:val="hybridMultilevel"/>
    <w:tmpl w:val="C860BE00"/>
    <w:lvl w:ilvl="0" w:tplc="7918118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64A0"/>
    <w:multiLevelType w:val="hybridMultilevel"/>
    <w:tmpl w:val="7BEA2106"/>
    <w:lvl w:ilvl="0" w:tplc="338021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85B053B8" w:tentative="1">
      <w:start w:val="1"/>
      <w:numFmt w:val="lowerLetter"/>
      <w:lvlText w:val="%2."/>
      <w:lvlJc w:val="left"/>
      <w:pPr>
        <w:ind w:left="1800" w:hanging="360"/>
      </w:pPr>
    </w:lvl>
    <w:lvl w:ilvl="2" w:tplc="3DB018A6" w:tentative="1">
      <w:start w:val="1"/>
      <w:numFmt w:val="lowerRoman"/>
      <w:lvlText w:val="%3."/>
      <w:lvlJc w:val="right"/>
      <w:pPr>
        <w:ind w:left="2520" w:hanging="180"/>
      </w:pPr>
    </w:lvl>
    <w:lvl w:ilvl="3" w:tplc="18A48D4E" w:tentative="1">
      <w:start w:val="1"/>
      <w:numFmt w:val="decimal"/>
      <w:lvlText w:val="%4."/>
      <w:lvlJc w:val="left"/>
      <w:pPr>
        <w:ind w:left="3240" w:hanging="360"/>
      </w:pPr>
    </w:lvl>
    <w:lvl w:ilvl="4" w:tplc="8E329450" w:tentative="1">
      <w:start w:val="1"/>
      <w:numFmt w:val="lowerLetter"/>
      <w:lvlText w:val="%5."/>
      <w:lvlJc w:val="left"/>
      <w:pPr>
        <w:ind w:left="3960" w:hanging="360"/>
      </w:pPr>
    </w:lvl>
    <w:lvl w:ilvl="5" w:tplc="31948C2A" w:tentative="1">
      <w:start w:val="1"/>
      <w:numFmt w:val="lowerRoman"/>
      <w:lvlText w:val="%6."/>
      <w:lvlJc w:val="right"/>
      <w:pPr>
        <w:ind w:left="4680" w:hanging="180"/>
      </w:pPr>
    </w:lvl>
    <w:lvl w:ilvl="6" w:tplc="C07A8D32" w:tentative="1">
      <w:start w:val="1"/>
      <w:numFmt w:val="decimal"/>
      <w:lvlText w:val="%7."/>
      <w:lvlJc w:val="left"/>
      <w:pPr>
        <w:ind w:left="5400" w:hanging="360"/>
      </w:pPr>
    </w:lvl>
    <w:lvl w:ilvl="7" w:tplc="3168AB9C" w:tentative="1">
      <w:start w:val="1"/>
      <w:numFmt w:val="lowerLetter"/>
      <w:lvlText w:val="%8."/>
      <w:lvlJc w:val="left"/>
      <w:pPr>
        <w:ind w:left="6120" w:hanging="360"/>
      </w:pPr>
    </w:lvl>
    <w:lvl w:ilvl="8" w:tplc="2D7A17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14AF0"/>
    <w:multiLevelType w:val="hybridMultilevel"/>
    <w:tmpl w:val="CDEC8F64"/>
    <w:lvl w:ilvl="0" w:tplc="4D9475F2">
      <w:start w:val="3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Nazanin" w:hint="default"/>
      </w:rPr>
    </w:lvl>
    <w:lvl w:ilvl="1" w:tplc="2FE27BDC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351A8C34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05CF6B6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2BB2ACEA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FBAA5EDA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4AB0BA76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BE8A5AAA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C1069CE4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192C58FC"/>
    <w:multiLevelType w:val="hybridMultilevel"/>
    <w:tmpl w:val="E2F6A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50AFF0">
      <w:start w:val="1"/>
      <w:numFmt w:val="lowerLetter"/>
      <w:lvlText w:val="%2."/>
      <w:lvlJc w:val="left"/>
      <w:pPr>
        <w:ind w:left="1800" w:hanging="360"/>
      </w:pPr>
    </w:lvl>
    <w:lvl w:ilvl="2" w:tplc="04F0C8BE" w:tentative="1">
      <w:start w:val="1"/>
      <w:numFmt w:val="lowerRoman"/>
      <w:lvlText w:val="%3."/>
      <w:lvlJc w:val="right"/>
      <w:pPr>
        <w:ind w:left="2520" w:hanging="180"/>
      </w:pPr>
    </w:lvl>
    <w:lvl w:ilvl="3" w:tplc="D60ADBCA" w:tentative="1">
      <w:start w:val="1"/>
      <w:numFmt w:val="decimal"/>
      <w:lvlText w:val="%4."/>
      <w:lvlJc w:val="left"/>
      <w:pPr>
        <w:ind w:left="3240" w:hanging="360"/>
      </w:pPr>
    </w:lvl>
    <w:lvl w:ilvl="4" w:tplc="82C64C04" w:tentative="1">
      <w:start w:val="1"/>
      <w:numFmt w:val="lowerLetter"/>
      <w:lvlText w:val="%5."/>
      <w:lvlJc w:val="left"/>
      <w:pPr>
        <w:ind w:left="3960" w:hanging="360"/>
      </w:pPr>
    </w:lvl>
    <w:lvl w:ilvl="5" w:tplc="C288522E" w:tentative="1">
      <w:start w:val="1"/>
      <w:numFmt w:val="lowerRoman"/>
      <w:lvlText w:val="%6."/>
      <w:lvlJc w:val="right"/>
      <w:pPr>
        <w:ind w:left="4680" w:hanging="180"/>
      </w:pPr>
    </w:lvl>
    <w:lvl w:ilvl="6" w:tplc="0D40CC76" w:tentative="1">
      <w:start w:val="1"/>
      <w:numFmt w:val="decimal"/>
      <w:lvlText w:val="%7."/>
      <w:lvlJc w:val="left"/>
      <w:pPr>
        <w:ind w:left="5400" w:hanging="360"/>
      </w:pPr>
    </w:lvl>
    <w:lvl w:ilvl="7" w:tplc="46B28768" w:tentative="1">
      <w:start w:val="1"/>
      <w:numFmt w:val="lowerLetter"/>
      <w:lvlText w:val="%8."/>
      <w:lvlJc w:val="left"/>
      <w:pPr>
        <w:ind w:left="6120" w:hanging="360"/>
      </w:pPr>
    </w:lvl>
    <w:lvl w:ilvl="8" w:tplc="36D01A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95D3F"/>
    <w:multiLevelType w:val="hybridMultilevel"/>
    <w:tmpl w:val="B590D966"/>
    <w:lvl w:ilvl="0" w:tplc="1D78F7E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37E6C5B0">
      <w:start w:val="1"/>
      <w:numFmt w:val="lowerLetter"/>
      <w:lvlText w:val="%2."/>
      <w:lvlJc w:val="left"/>
      <w:pPr>
        <w:ind w:left="1222" w:hanging="360"/>
      </w:pPr>
    </w:lvl>
    <w:lvl w:ilvl="2" w:tplc="98C06DDE" w:tentative="1">
      <w:start w:val="1"/>
      <w:numFmt w:val="lowerRoman"/>
      <w:lvlText w:val="%3."/>
      <w:lvlJc w:val="right"/>
      <w:pPr>
        <w:ind w:left="1942" w:hanging="180"/>
      </w:pPr>
    </w:lvl>
    <w:lvl w:ilvl="3" w:tplc="3F8C44C8" w:tentative="1">
      <w:start w:val="1"/>
      <w:numFmt w:val="decimal"/>
      <w:lvlText w:val="%4."/>
      <w:lvlJc w:val="left"/>
      <w:pPr>
        <w:ind w:left="2662" w:hanging="360"/>
      </w:pPr>
    </w:lvl>
    <w:lvl w:ilvl="4" w:tplc="060AE970" w:tentative="1">
      <w:start w:val="1"/>
      <w:numFmt w:val="lowerLetter"/>
      <w:lvlText w:val="%5."/>
      <w:lvlJc w:val="left"/>
      <w:pPr>
        <w:ind w:left="3382" w:hanging="360"/>
      </w:pPr>
    </w:lvl>
    <w:lvl w:ilvl="5" w:tplc="17FC8FE6" w:tentative="1">
      <w:start w:val="1"/>
      <w:numFmt w:val="lowerRoman"/>
      <w:lvlText w:val="%6."/>
      <w:lvlJc w:val="right"/>
      <w:pPr>
        <w:ind w:left="4102" w:hanging="180"/>
      </w:pPr>
    </w:lvl>
    <w:lvl w:ilvl="6" w:tplc="EEA61EEC" w:tentative="1">
      <w:start w:val="1"/>
      <w:numFmt w:val="decimal"/>
      <w:lvlText w:val="%7."/>
      <w:lvlJc w:val="left"/>
      <w:pPr>
        <w:ind w:left="4822" w:hanging="360"/>
      </w:pPr>
    </w:lvl>
    <w:lvl w:ilvl="7" w:tplc="93328C88" w:tentative="1">
      <w:start w:val="1"/>
      <w:numFmt w:val="lowerLetter"/>
      <w:lvlText w:val="%8."/>
      <w:lvlJc w:val="left"/>
      <w:pPr>
        <w:ind w:left="5542" w:hanging="360"/>
      </w:pPr>
    </w:lvl>
    <w:lvl w:ilvl="8" w:tplc="ABD2063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FA5866"/>
    <w:multiLevelType w:val="hybridMultilevel"/>
    <w:tmpl w:val="2D3004CE"/>
    <w:lvl w:ilvl="0" w:tplc="3C90F526">
      <w:start w:val="1"/>
      <w:numFmt w:val="decimal"/>
      <w:lvlText w:val="%1-"/>
      <w:lvlJc w:val="left"/>
      <w:pPr>
        <w:ind w:left="720" w:hanging="360"/>
      </w:pPr>
    </w:lvl>
    <w:lvl w:ilvl="1" w:tplc="44BAE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865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62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21F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A69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86F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68A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667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424A1"/>
    <w:multiLevelType w:val="hybridMultilevel"/>
    <w:tmpl w:val="FD8684DE"/>
    <w:lvl w:ilvl="0" w:tplc="7918118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01D39"/>
    <w:multiLevelType w:val="hybridMultilevel"/>
    <w:tmpl w:val="98A69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ED0200"/>
    <w:multiLevelType w:val="hybridMultilevel"/>
    <w:tmpl w:val="B590D966"/>
    <w:lvl w:ilvl="0" w:tplc="554C984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8C96C22E">
      <w:start w:val="1"/>
      <w:numFmt w:val="lowerLetter"/>
      <w:lvlText w:val="%2."/>
      <w:lvlJc w:val="left"/>
      <w:pPr>
        <w:ind w:left="1222" w:hanging="360"/>
      </w:pPr>
    </w:lvl>
    <w:lvl w:ilvl="2" w:tplc="E2985B4E" w:tentative="1">
      <w:start w:val="1"/>
      <w:numFmt w:val="lowerRoman"/>
      <w:lvlText w:val="%3."/>
      <w:lvlJc w:val="right"/>
      <w:pPr>
        <w:ind w:left="1942" w:hanging="180"/>
      </w:pPr>
    </w:lvl>
    <w:lvl w:ilvl="3" w:tplc="34A8905A" w:tentative="1">
      <w:start w:val="1"/>
      <w:numFmt w:val="decimal"/>
      <w:lvlText w:val="%4."/>
      <w:lvlJc w:val="left"/>
      <w:pPr>
        <w:ind w:left="2662" w:hanging="360"/>
      </w:pPr>
    </w:lvl>
    <w:lvl w:ilvl="4" w:tplc="39640C60" w:tentative="1">
      <w:start w:val="1"/>
      <w:numFmt w:val="lowerLetter"/>
      <w:lvlText w:val="%5."/>
      <w:lvlJc w:val="left"/>
      <w:pPr>
        <w:ind w:left="3382" w:hanging="360"/>
      </w:pPr>
    </w:lvl>
    <w:lvl w:ilvl="5" w:tplc="308A9A82" w:tentative="1">
      <w:start w:val="1"/>
      <w:numFmt w:val="lowerRoman"/>
      <w:lvlText w:val="%6."/>
      <w:lvlJc w:val="right"/>
      <w:pPr>
        <w:ind w:left="4102" w:hanging="180"/>
      </w:pPr>
    </w:lvl>
    <w:lvl w:ilvl="6" w:tplc="F364CE7E" w:tentative="1">
      <w:start w:val="1"/>
      <w:numFmt w:val="decimal"/>
      <w:lvlText w:val="%7."/>
      <w:lvlJc w:val="left"/>
      <w:pPr>
        <w:ind w:left="4822" w:hanging="360"/>
      </w:pPr>
    </w:lvl>
    <w:lvl w:ilvl="7" w:tplc="5D0E5960" w:tentative="1">
      <w:start w:val="1"/>
      <w:numFmt w:val="lowerLetter"/>
      <w:lvlText w:val="%8."/>
      <w:lvlJc w:val="left"/>
      <w:pPr>
        <w:ind w:left="5542" w:hanging="360"/>
      </w:pPr>
    </w:lvl>
    <w:lvl w:ilvl="8" w:tplc="3B3CB98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D042B1C"/>
    <w:multiLevelType w:val="hybridMultilevel"/>
    <w:tmpl w:val="F4D6408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1606E24"/>
    <w:multiLevelType w:val="hybridMultilevel"/>
    <w:tmpl w:val="B590D966"/>
    <w:lvl w:ilvl="0" w:tplc="73DE80C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9050AFF0">
      <w:start w:val="1"/>
      <w:numFmt w:val="lowerLetter"/>
      <w:lvlText w:val="%2."/>
      <w:lvlJc w:val="left"/>
      <w:pPr>
        <w:ind w:left="1222" w:hanging="360"/>
      </w:pPr>
    </w:lvl>
    <w:lvl w:ilvl="2" w:tplc="04F0C8BE" w:tentative="1">
      <w:start w:val="1"/>
      <w:numFmt w:val="lowerRoman"/>
      <w:lvlText w:val="%3."/>
      <w:lvlJc w:val="right"/>
      <w:pPr>
        <w:ind w:left="1942" w:hanging="180"/>
      </w:pPr>
    </w:lvl>
    <w:lvl w:ilvl="3" w:tplc="D60ADBCA" w:tentative="1">
      <w:start w:val="1"/>
      <w:numFmt w:val="decimal"/>
      <w:lvlText w:val="%4."/>
      <w:lvlJc w:val="left"/>
      <w:pPr>
        <w:ind w:left="2662" w:hanging="360"/>
      </w:pPr>
    </w:lvl>
    <w:lvl w:ilvl="4" w:tplc="82C64C04" w:tentative="1">
      <w:start w:val="1"/>
      <w:numFmt w:val="lowerLetter"/>
      <w:lvlText w:val="%5."/>
      <w:lvlJc w:val="left"/>
      <w:pPr>
        <w:ind w:left="3382" w:hanging="360"/>
      </w:pPr>
    </w:lvl>
    <w:lvl w:ilvl="5" w:tplc="C288522E" w:tentative="1">
      <w:start w:val="1"/>
      <w:numFmt w:val="lowerRoman"/>
      <w:lvlText w:val="%6."/>
      <w:lvlJc w:val="right"/>
      <w:pPr>
        <w:ind w:left="4102" w:hanging="180"/>
      </w:pPr>
    </w:lvl>
    <w:lvl w:ilvl="6" w:tplc="0D40CC76" w:tentative="1">
      <w:start w:val="1"/>
      <w:numFmt w:val="decimal"/>
      <w:lvlText w:val="%7."/>
      <w:lvlJc w:val="left"/>
      <w:pPr>
        <w:ind w:left="4822" w:hanging="360"/>
      </w:pPr>
    </w:lvl>
    <w:lvl w:ilvl="7" w:tplc="46B28768" w:tentative="1">
      <w:start w:val="1"/>
      <w:numFmt w:val="lowerLetter"/>
      <w:lvlText w:val="%8."/>
      <w:lvlJc w:val="left"/>
      <w:pPr>
        <w:ind w:left="5542" w:hanging="360"/>
      </w:pPr>
    </w:lvl>
    <w:lvl w:ilvl="8" w:tplc="36D01A0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85C5D48"/>
    <w:multiLevelType w:val="hybridMultilevel"/>
    <w:tmpl w:val="B9EAF0DA"/>
    <w:lvl w:ilvl="0" w:tplc="A8D6C352">
      <w:numFmt w:val="none"/>
      <w:lvlText w:val=""/>
      <w:lvlJc w:val="left"/>
      <w:pPr>
        <w:tabs>
          <w:tab w:val="num" w:pos="360"/>
        </w:tabs>
      </w:pPr>
    </w:lvl>
    <w:lvl w:ilvl="1" w:tplc="BAE2ED4A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BC42B9BE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528E69D0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AF0AAD00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B98557E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5788CFE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74F68862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45E4154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DD12E8E"/>
    <w:multiLevelType w:val="hybridMultilevel"/>
    <w:tmpl w:val="B590D966"/>
    <w:lvl w:ilvl="0" w:tplc="0290BF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C07875EC">
      <w:start w:val="1"/>
      <w:numFmt w:val="lowerLetter"/>
      <w:lvlText w:val="%2."/>
      <w:lvlJc w:val="left"/>
      <w:pPr>
        <w:ind w:left="1222" w:hanging="360"/>
      </w:pPr>
    </w:lvl>
    <w:lvl w:ilvl="2" w:tplc="417EEF5E" w:tentative="1">
      <w:start w:val="1"/>
      <w:numFmt w:val="lowerRoman"/>
      <w:lvlText w:val="%3."/>
      <w:lvlJc w:val="right"/>
      <w:pPr>
        <w:ind w:left="1942" w:hanging="180"/>
      </w:pPr>
    </w:lvl>
    <w:lvl w:ilvl="3" w:tplc="7FBCE862" w:tentative="1">
      <w:start w:val="1"/>
      <w:numFmt w:val="decimal"/>
      <w:lvlText w:val="%4."/>
      <w:lvlJc w:val="left"/>
      <w:pPr>
        <w:ind w:left="2662" w:hanging="360"/>
      </w:pPr>
    </w:lvl>
    <w:lvl w:ilvl="4" w:tplc="BB2E5BDC" w:tentative="1">
      <w:start w:val="1"/>
      <w:numFmt w:val="lowerLetter"/>
      <w:lvlText w:val="%5."/>
      <w:lvlJc w:val="left"/>
      <w:pPr>
        <w:ind w:left="3382" w:hanging="360"/>
      </w:pPr>
    </w:lvl>
    <w:lvl w:ilvl="5" w:tplc="A41680D8" w:tentative="1">
      <w:start w:val="1"/>
      <w:numFmt w:val="lowerRoman"/>
      <w:lvlText w:val="%6."/>
      <w:lvlJc w:val="right"/>
      <w:pPr>
        <w:ind w:left="4102" w:hanging="180"/>
      </w:pPr>
    </w:lvl>
    <w:lvl w:ilvl="6" w:tplc="61C2DBFC" w:tentative="1">
      <w:start w:val="1"/>
      <w:numFmt w:val="decimal"/>
      <w:lvlText w:val="%7."/>
      <w:lvlJc w:val="left"/>
      <w:pPr>
        <w:ind w:left="4822" w:hanging="360"/>
      </w:pPr>
    </w:lvl>
    <w:lvl w:ilvl="7" w:tplc="0BDC38C2" w:tentative="1">
      <w:start w:val="1"/>
      <w:numFmt w:val="lowerLetter"/>
      <w:lvlText w:val="%8."/>
      <w:lvlJc w:val="left"/>
      <w:pPr>
        <w:ind w:left="5542" w:hanging="360"/>
      </w:pPr>
    </w:lvl>
    <w:lvl w:ilvl="8" w:tplc="E452ABA4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4A89"/>
    <w:rsid w:val="00050624"/>
    <w:rsid w:val="0007033D"/>
    <w:rsid w:val="001F6314"/>
    <w:rsid w:val="002D387D"/>
    <w:rsid w:val="00350C42"/>
    <w:rsid w:val="003A32B9"/>
    <w:rsid w:val="003C28B9"/>
    <w:rsid w:val="00445F93"/>
    <w:rsid w:val="00460DF1"/>
    <w:rsid w:val="00620312"/>
    <w:rsid w:val="00714528"/>
    <w:rsid w:val="007E4D46"/>
    <w:rsid w:val="007E7AFF"/>
    <w:rsid w:val="008154B4"/>
    <w:rsid w:val="00853EF2"/>
    <w:rsid w:val="00874AB6"/>
    <w:rsid w:val="008A6067"/>
    <w:rsid w:val="0094464B"/>
    <w:rsid w:val="00956B8B"/>
    <w:rsid w:val="009729D4"/>
    <w:rsid w:val="009B2E95"/>
    <w:rsid w:val="00A06335"/>
    <w:rsid w:val="00A60100"/>
    <w:rsid w:val="00AE2097"/>
    <w:rsid w:val="00B7563E"/>
    <w:rsid w:val="00B8324C"/>
    <w:rsid w:val="00C872FE"/>
    <w:rsid w:val="00D604A6"/>
    <w:rsid w:val="00DB2268"/>
    <w:rsid w:val="00E15AC5"/>
    <w:rsid w:val="00E20E51"/>
    <w:rsid w:val="00E65C81"/>
    <w:rsid w:val="00F21329"/>
    <w:rsid w:val="00F44A89"/>
    <w:rsid w:val="00FA7C59"/>
    <w:rsid w:val="00FB14E3"/>
    <w:rsid w:val="00FC7FF9"/>
    <w:rsid w:val="00FF6D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  <w15:docId w15:val="{A1932F31-F00A-46EA-9C5C-4B3B4C51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99"/>
    <w:rPr>
      <w:sz w:val="24"/>
      <w:szCs w:val="24"/>
    </w:rPr>
  </w:style>
  <w:style w:type="paragraph" w:styleId="Heading1">
    <w:name w:val="heading 1"/>
    <w:basedOn w:val="Normal"/>
    <w:next w:val="Normal"/>
    <w:qFormat/>
    <w:rsid w:val="001850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850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50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850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850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850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1850E7"/>
    <w:tblPr>
      <w:tblInd w:w="0" w:type="dxa"/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50E7"/>
    <w:rPr>
      <w:color w:val="0000FF"/>
      <w:u w:val="single"/>
    </w:rPr>
  </w:style>
  <w:style w:type="character" w:styleId="FollowedHyperlink">
    <w:name w:val="FollowedHyperlink"/>
    <w:rsid w:val="001850E7"/>
    <w:rPr>
      <w:color w:val="800080"/>
      <w:u w:val="single"/>
    </w:rPr>
  </w:style>
  <w:style w:type="paragraph" w:styleId="z-BottomofForm">
    <w:name w:val="HTML Bottom of Form"/>
    <w:basedOn w:val="Normal"/>
    <w:next w:val="Normal"/>
    <w:hidden/>
    <w:rsid w:val="001D6B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1D6B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DocumentMap">
    <w:name w:val="Document Map"/>
    <w:basedOn w:val="Normal"/>
    <w:semiHidden/>
    <w:rsid w:val="006428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CF2685"/>
    <w:pPr>
      <w:jc w:val="center"/>
    </w:pPr>
    <w:rPr>
      <w:b/>
      <w:bCs/>
      <w:u w:color="000000"/>
    </w:rPr>
  </w:style>
  <w:style w:type="character" w:customStyle="1" w:styleId="TitleChar">
    <w:name w:val="Title Char"/>
    <w:link w:val="Title"/>
    <w:rsid w:val="00CF2685"/>
    <w:rPr>
      <w:b/>
      <w:bCs/>
      <w:sz w:val="24"/>
      <w:szCs w:val="24"/>
      <w:u w:color="000000"/>
      <w:lang w:bidi="ar-SA"/>
    </w:rPr>
  </w:style>
  <w:style w:type="paragraph" w:styleId="ListParagraph">
    <w:name w:val="List Paragraph"/>
    <w:basedOn w:val="Normal"/>
    <w:uiPriority w:val="34"/>
    <w:qFormat/>
    <w:rsid w:val="008154B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FC7FF9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FB1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1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</vt:lpstr>
    </vt:vector>
  </TitlesOfParts>
  <Company>Your Organization Name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</dc:title>
  <dc:creator>Your User Name</dc:creator>
  <cp:lastModifiedBy>m-fasihi</cp:lastModifiedBy>
  <cp:revision>84</cp:revision>
  <cp:lastPrinted>2019-09-22T05:05:00Z</cp:lastPrinted>
  <dcterms:created xsi:type="dcterms:W3CDTF">2011-07-21T17:33:00Z</dcterms:created>
  <dcterms:modified xsi:type="dcterms:W3CDTF">2019-09-22T05:05:00Z</dcterms:modified>
</cp:coreProperties>
</file>