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FC" w:rsidRDefault="00531BFC">
      <w:pPr>
        <w:spacing w:after="0"/>
        <w:ind w:left="-1440" w:right="10466"/>
      </w:pPr>
    </w:p>
    <w:tbl>
      <w:tblPr>
        <w:tblStyle w:val="TableGrid"/>
        <w:tblW w:w="10072" w:type="dxa"/>
        <w:tblInd w:w="-511" w:type="dxa"/>
        <w:tblCellMar>
          <w:left w:w="2" w:type="dxa"/>
          <w:bottom w:w="62" w:type="dxa"/>
          <w:right w:w="85" w:type="dxa"/>
        </w:tblCellMar>
        <w:tblLook w:val="04A0" w:firstRow="1" w:lastRow="0" w:firstColumn="1" w:lastColumn="0" w:noHBand="0" w:noVBand="1"/>
      </w:tblPr>
      <w:tblGrid>
        <w:gridCol w:w="2522"/>
        <w:gridCol w:w="1780"/>
        <w:gridCol w:w="2525"/>
        <w:gridCol w:w="1603"/>
        <w:gridCol w:w="1642"/>
      </w:tblGrid>
      <w:tr w:rsidR="00531BFC" w:rsidTr="000A7FCD">
        <w:trPr>
          <w:trHeight w:val="1875"/>
        </w:trPr>
        <w:tc>
          <w:tcPr>
            <w:tcW w:w="2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531BFC" w:rsidRDefault="00531BFC" w:rsidP="003F10F7">
            <w:pPr>
              <w:ind w:left="26"/>
              <w:jc w:val="center"/>
            </w:pPr>
          </w:p>
        </w:tc>
        <w:tc>
          <w:tcPr>
            <w:tcW w:w="5904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:rsidR="00531BFC" w:rsidRDefault="005110CC" w:rsidP="003F10F7">
            <w:pPr>
              <w:bidi/>
              <w:ind w:right="471"/>
              <w:jc w:val="center"/>
            </w:pPr>
            <w:r>
              <w:rPr>
                <w:rFonts w:ascii="Titr" w:eastAsia="Titr" w:hAnsi="Titr" w:cs="Titr"/>
                <w:b/>
                <w:bCs/>
                <w:sz w:val="32"/>
                <w:szCs w:val="32"/>
                <w:rtl/>
              </w:rPr>
              <w:t>برنامه دستیاران متخصص  رادیوانکولوژی</w:t>
            </w:r>
          </w:p>
        </w:tc>
        <w:tc>
          <w:tcPr>
            <w:tcW w:w="1642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531BFC" w:rsidRDefault="00531BFC" w:rsidP="003F10F7">
            <w:pPr>
              <w:jc w:val="center"/>
            </w:pPr>
          </w:p>
        </w:tc>
      </w:tr>
      <w:tr w:rsidR="00531BFC" w:rsidTr="000A7FCD">
        <w:trPr>
          <w:trHeight w:val="2398"/>
        </w:trPr>
        <w:tc>
          <w:tcPr>
            <w:tcW w:w="25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166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فعالیت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127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اتند</w:t>
            </w:r>
          </w:p>
        </w:tc>
        <w:tc>
          <w:tcPr>
            <w:tcW w:w="2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375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دستیار متخصص</w:t>
            </w:r>
          </w:p>
        </w:tc>
        <w:tc>
          <w:tcPr>
            <w:tcW w:w="15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552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64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31BFC" w:rsidRDefault="005110CC" w:rsidP="003F10F7">
            <w:pPr>
              <w:bidi/>
              <w:ind w:right="463"/>
              <w:jc w:val="center"/>
            </w:pPr>
            <w:r>
              <w:rPr>
                <w:rFonts w:ascii="Titr" w:eastAsia="Titr" w:hAnsi="Titr" w:cs="Titr"/>
                <w:b/>
                <w:bCs/>
                <w:sz w:val="28"/>
                <w:szCs w:val="28"/>
                <w:rtl/>
              </w:rPr>
              <w:t>بیمارستان</w:t>
            </w:r>
          </w:p>
        </w:tc>
      </w:tr>
      <w:tr w:rsidR="005110CC" w:rsidTr="005110CC">
        <w:trPr>
          <w:trHeight w:val="1750"/>
        </w:trPr>
        <w:tc>
          <w:tcPr>
            <w:tcW w:w="25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110CC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5110CC" w:rsidRDefault="005110CC" w:rsidP="005110CC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5110CC">
            <w:pPr>
              <w:bidi/>
              <w:ind w:right="233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مهناز رعایائی</w:t>
            </w:r>
          </w:p>
        </w:tc>
        <w:tc>
          <w:tcPr>
            <w:tcW w:w="25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4A18A0" w:rsidP="005C186C">
            <w:pPr>
              <w:bidi/>
              <w:ind w:right="301"/>
              <w:jc w:val="center"/>
              <w:rPr>
                <w:rtl/>
              </w:rPr>
            </w:pPr>
            <w:r>
              <w:rPr>
                <w:rFonts w:ascii="Titr" w:eastAsia="Titr" w:hAnsi="Titr" w:cs="Titr" w:hint="cs"/>
                <w:b/>
                <w:bCs/>
                <w:rtl/>
              </w:rPr>
              <w:t>دکتر سیده شادی زارعی</w:t>
            </w:r>
          </w:p>
        </w:tc>
        <w:tc>
          <w:tcPr>
            <w:tcW w:w="15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0CC" w:rsidRDefault="005110CC" w:rsidP="004A18A0">
            <w:pPr>
              <w:bidi/>
              <w:spacing w:after="73" w:line="278" w:lineRule="auto"/>
              <w:ind w:left="429" w:right="389" w:hanging="429"/>
              <w:jc w:val="center"/>
              <w:rPr>
                <w:rFonts w:hint="cs"/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 w:rsidR="004A18A0"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6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5110CC" w:rsidRDefault="005110CC" w:rsidP="004A18A0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 w:rsidR="004A18A0">
              <w:rPr>
                <w:rFonts w:ascii="Titr" w:eastAsia="Titr" w:hAnsi="Titr" w:cs="Titr" w:hint="cs"/>
                <w:b/>
                <w:rtl/>
              </w:rPr>
              <w:t>6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110CC" w:rsidRDefault="005110CC" w:rsidP="005110CC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853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28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سیمین همتی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Pr="000B18A6" w:rsidRDefault="004A18A0" w:rsidP="000B18A6">
            <w:pPr>
              <w:bidi/>
              <w:ind w:right="299"/>
              <w:jc w:val="center"/>
              <w:rPr>
                <w:rFonts w:ascii="Cambria" w:eastAsia="Titr" w:hAnsi="Cambria" w:cs="Titr" w:hint="cs"/>
                <w:b/>
                <w:bCs/>
                <w:rtl/>
              </w:rPr>
            </w:pPr>
            <w:r>
              <w:rPr>
                <w:rFonts w:ascii="Titr" w:eastAsia="Titr" w:hAnsi="Titr" w:cs="Titr" w:hint="cs"/>
                <w:rtl/>
              </w:rPr>
              <w:t xml:space="preserve">    </w:t>
            </w:r>
            <w:r w:rsidRPr="003F10F7">
              <w:rPr>
                <w:rFonts w:ascii="Titr" w:eastAsia="Titr" w:hAnsi="Titr" w:cs="Titr" w:hint="cs"/>
                <w:rtl/>
              </w:rPr>
              <w:t xml:space="preserve">دکتر </w:t>
            </w:r>
            <w:r>
              <w:rPr>
                <w:rFonts w:ascii="Titr" w:eastAsia="Titr" w:hAnsi="Titr" w:cs="Titr" w:hint="cs"/>
                <w:b/>
                <w:bCs/>
                <w:rtl/>
              </w:rPr>
              <w:t>فاطمه مهرابی نژاد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A0" w:rsidRDefault="004A18A0" w:rsidP="004A18A0">
            <w:pPr>
              <w:bidi/>
              <w:spacing w:after="73" w:line="278" w:lineRule="auto"/>
              <w:ind w:left="429" w:right="389" w:hanging="429"/>
              <w:jc w:val="center"/>
              <w:rPr>
                <w:rFonts w:hint="cs"/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6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Pr="001961E6" w:rsidRDefault="004A18A0" w:rsidP="004A18A0">
            <w:pPr>
              <w:ind w:right="102"/>
              <w:jc w:val="center"/>
              <w:rPr>
                <w:b/>
                <w:bCs/>
              </w:rPr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6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718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01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علی اخوان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6C" w:rsidRPr="004A18A0" w:rsidRDefault="004A18A0" w:rsidP="004A18A0">
            <w:pPr>
              <w:bidi/>
              <w:ind w:right="299"/>
              <w:jc w:val="center"/>
              <w:rPr>
                <w:rFonts w:ascii="Titr" w:eastAsia="Titr" w:hAnsi="Titr" w:cs="Titr" w:hint="cs"/>
                <w:b/>
                <w:bCs/>
                <w:rtl/>
              </w:rPr>
            </w:pPr>
            <w:r w:rsidRPr="004A18A0">
              <w:rPr>
                <w:rFonts w:ascii="Titr" w:eastAsia="Titr" w:hAnsi="Titr" w:cs="Titr" w:hint="cs"/>
                <w:b/>
                <w:bCs/>
                <w:rtl/>
              </w:rPr>
              <w:t>دکتر عاطفه صاحبکاری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A0" w:rsidRDefault="004A18A0" w:rsidP="004A18A0">
            <w:pPr>
              <w:bidi/>
              <w:spacing w:after="73" w:line="278" w:lineRule="auto"/>
              <w:ind w:left="429" w:right="389" w:hanging="429"/>
              <w:jc w:val="center"/>
              <w:rPr>
                <w:rFonts w:hint="cs"/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6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4A18A0" w:rsidP="004A18A0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6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868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119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نادیا نجفی</w:t>
            </w:r>
          </w:p>
          <w:p w:rsidR="000A7FCD" w:rsidRDefault="000A7FCD" w:rsidP="000A7FCD">
            <w:pPr>
              <w:bidi/>
              <w:ind w:right="29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زاده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6C" w:rsidRDefault="009A1FB3" w:rsidP="00A845D4">
            <w:pPr>
              <w:bidi/>
              <w:ind w:right="494" w:firstLine="58"/>
              <w:jc w:val="center"/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 w:rsidR="00A845D4">
              <w:rPr>
                <w:rFonts w:ascii="Titr" w:eastAsia="Titr" w:hAnsi="Titr" w:cs="Titr" w:hint="cs"/>
                <w:b/>
                <w:bCs/>
                <w:rtl/>
              </w:rPr>
              <w:t>محسن طاهری راد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A0" w:rsidRDefault="004A18A0" w:rsidP="004A18A0">
            <w:pPr>
              <w:bidi/>
              <w:spacing w:after="73" w:line="278" w:lineRule="auto"/>
              <w:ind w:left="429" w:right="389" w:hanging="429"/>
              <w:jc w:val="center"/>
              <w:rPr>
                <w:rFonts w:hint="cs"/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6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4A18A0" w:rsidP="004A18A0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6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846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1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66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300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مینا تجویدی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5110CC" w:rsidP="00A845D4">
            <w:pPr>
              <w:bidi/>
              <w:ind w:right="302"/>
              <w:jc w:val="center"/>
            </w:pPr>
            <w:r w:rsidRPr="003F10F7">
              <w:rPr>
                <w:rFonts w:ascii="Titr" w:eastAsia="Titr" w:hAnsi="Titr" w:cs="Titr" w:hint="cs"/>
                <w:rtl/>
              </w:rPr>
              <w:t xml:space="preserve">دکتر </w:t>
            </w:r>
            <w:r w:rsidR="00A845D4">
              <w:rPr>
                <w:rFonts w:ascii="Titr" w:eastAsia="Titr" w:hAnsi="Titr" w:cs="Titr" w:hint="cs"/>
                <w:b/>
                <w:bCs/>
                <w:rtl/>
              </w:rPr>
              <w:t>فریبا جعفری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A0" w:rsidRDefault="004A18A0" w:rsidP="004A18A0">
            <w:pPr>
              <w:bidi/>
              <w:spacing w:after="73" w:line="278" w:lineRule="auto"/>
              <w:ind w:left="429" w:right="389" w:hanging="429"/>
              <w:jc w:val="center"/>
              <w:rPr>
                <w:rFonts w:hint="cs"/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6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4A18A0" w:rsidP="004A18A0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6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853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264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lastRenderedPageBreak/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1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107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رضا مقاره</w:t>
            </w:r>
          </w:p>
          <w:p w:rsidR="000A7FCD" w:rsidRDefault="000A7FCD" w:rsidP="000A7FCD">
            <w:pPr>
              <w:bidi/>
              <w:ind w:right="300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عابد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86C" w:rsidRPr="003F10F7" w:rsidRDefault="00A845D4" w:rsidP="000B18A6">
            <w:pPr>
              <w:bidi/>
              <w:ind w:right="249"/>
              <w:jc w:val="center"/>
            </w:pPr>
            <w:r>
              <w:rPr>
                <w:rFonts w:ascii="Titr" w:eastAsia="Titr" w:hAnsi="Titr" w:cs="Titr" w:hint="cs"/>
                <w:b/>
                <w:bCs/>
                <w:rtl/>
              </w:rPr>
              <w:t>دکتر سیما خلیلی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A0" w:rsidRDefault="004A18A0" w:rsidP="004A18A0">
            <w:pPr>
              <w:bidi/>
              <w:spacing w:after="73" w:line="278" w:lineRule="auto"/>
              <w:ind w:left="429" w:right="389" w:hanging="429"/>
              <w:jc w:val="center"/>
              <w:rPr>
                <w:rFonts w:hint="cs"/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6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Pr="001961E6" w:rsidRDefault="004A18A0" w:rsidP="004A18A0">
            <w:pPr>
              <w:ind w:right="102"/>
              <w:jc w:val="center"/>
              <w:rPr>
                <w:rFonts w:asciiTheme="minorHAnsi" w:hAnsiTheme="minorHAnsi"/>
              </w:rPr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6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  <w:tr w:rsidR="000A7FCD" w:rsidTr="000A7FCD">
        <w:trPr>
          <w:trHeight w:val="1913"/>
        </w:trPr>
        <w:tc>
          <w:tcPr>
            <w:tcW w:w="25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264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بخش </w:t>
            </w:r>
            <w:r>
              <w:rPr>
                <w:rFonts w:ascii="Sakkal Majalla" w:eastAsia="Sakkal Majalla" w:hAnsi="Sakkal Majalla" w:cs="Sakkal Majalla"/>
                <w:sz w:val="34"/>
                <w:szCs w:val="34"/>
                <w:vertAlign w:val="subscript"/>
                <w:rtl/>
              </w:rPr>
              <w:t>–</w:t>
            </w:r>
            <w:r>
              <w:rPr>
                <w:rFonts w:ascii="Titr" w:eastAsia="Titr" w:hAnsi="Titr" w:cs="Titr"/>
                <w:b/>
                <w:bCs/>
                <w:rtl/>
              </w:rPr>
              <w:t>درمانگاه-مشاوره-</w:t>
            </w:r>
          </w:p>
          <w:p w:rsidR="000A7FCD" w:rsidRDefault="000A7FCD" w:rsidP="000A7FCD">
            <w:pPr>
              <w:bidi/>
              <w:ind w:right="41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اتاق طراحی درمان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Default="000A7FCD" w:rsidP="000A7FCD">
            <w:pPr>
              <w:bidi/>
              <w:ind w:right="161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>دکتر مهسا کیانی نیا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A7FCD" w:rsidRDefault="004C5AD9" w:rsidP="00A845D4">
            <w:pPr>
              <w:bidi/>
              <w:ind w:right="254"/>
              <w:jc w:val="center"/>
            </w:pPr>
            <w:r>
              <w:rPr>
                <w:rFonts w:ascii="Titr" w:eastAsia="Titr" w:hAnsi="Titr" w:cs="Titr" w:hint="cs"/>
                <w:b/>
                <w:bCs/>
                <w:rtl/>
              </w:rPr>
              <w:t xml:space="preserve">دکتر </w:t>
            </w:r>
            <w:r w:rsidR="00A845D4">
              <w:rPr>
                <w:rFonts w:ascii="Titr" w:eastAsia="Titr" w:hAnsi="Titr" w:cs="Titr" w:hint="cs"/>
                <w:b/>
                <w:bCs/>
                <w:rtl/>
              </w:rPr>
              <w:t>محمود رضائی</w:t>
            </w:r>
            <w:bookmarkStart w:id="0" w:name="_GoBack"/>
            <w:bookmarkEnd w:id="0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18A0" w:rsidRDefault="004A18A0" w:rsidP="004A18A0">
            <w:pPr>
              <w:bidi/>
              <w:spacing w:after="73" w:line="278" w:lineRule="auto"/>
              <w:ind w:left="429" w:right="389" w:hanging="429"/>
              <w:jc w:val="center"/>
              <w:rPr>
                <w:rFonts w:hint="cs"/>
                <w:rtl/>
              </w:rPr>
            </w:pP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 xml:space="preserve">1    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 w:hint="cs"/>
                <w:b/>
                <w:bCs/>
                <w:sz w:val="20"/>
                <w:szCs w:val="20"/>
                <w:rtl/>
              </w:rPr>
              <w:t>6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</w:rPr>
              <w:t>1401</w:t>
            </w:r>
            <w:r>
              <w:rPr>
                <w:rFonts w:ascii="Titr" w:eastAsia="Titr" w:hAnsi="Titr" w:cs="Titr"/>
                <w:b/>
                <w:bCs/>
                <w:sz w:val="20"/>
                <w:szCs w:val="20"/>
                <w:rtl/>
              </w:rPr>
              <w:t xml:space="preserve"> لغایت</w:t>
            </w:r>
          </w:p>
          <w:p w:rsidR="000A7FCD" w:rsidRDefault="004A18A0" w:rsidP="004A18A0">
            <w:pPr>
              <w:ind w:right="102"/>
              <w:jc w:val="center"/>
            </w:pPr>
            <w:r>
              <w:rPr>
                <w:rFonts w:ascii="Titr" w:eastAsia="Titr" w:hAnsi="Titr" w:cs="Titr"/>
                <w:b/>
              </w:rPr>
              <w:t>1401</w:t>
            </w:r>
            <w:r>
              <w:rPr>
                <w:rFonts w:ascii="Titr" w:eastAsia="Titr" w:hAnsi="Titr" w:cs="Titr"/>
                <w:b/>
                <w:sz w:val="20"/>
              </w:rPr>
              <w:t>/</w:t>
            </w:r>
            <w:r>
              <w:rPr>
                <w:rFonts w:ascii="Titr" w:eastAsia="Titr" w:hAnsi="Titr" w:cs="Titr" w:hint="cs"/>
                <w:b/>
                <w:rtl/>
              </w:rPr>
              <w:t>6</w:t>
            </w:r>
            <w:r>
              <w:rPr>
                <w:rFonts w:ascii="Titr" w:eastAsia="Titr" w:hAnsi="Titr" w:cs="Titr"/>
                <w:b/>
                <w:sz w:val="20"/>
              </w:rPr>
              <w:t>/31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A7FCD" w:rsidRDefault="000A7FCD" w:rsidP="000A7FCD">
            <w:pPr>
              <w:jc w:val="center"/>
            </w:pPr>
            <w:r w:rsidRPr="00946E22">
              <w:rPr>
                <w:rFonts w:ascii="Titr" w:eastAsia="Titr" w:hAnsi="Titr" w:cs="Titr"/>
                <w:b/>
                <w:bCs/>
                <w:rtl/>
              </w:rPr>
              <w:t>سیدالشهداء</w:t>
            </w:r>
            <w:r w:rsidRPr="00946E22">
              <w:rPr>
                <w:rFonts w:ascii="Titr" w:eastAsia="Titr" w:hAnsi="Titr" w:cs="Titr" w:hint="cs"/>
                <w:b/>
                <w:bCs/>
                <w:rtl/>
              </w:rPr>
              <w:t>(ع)</w:t>
            </w:r>
          </w:p>
        </w:tc>
      </w:tr>
    </w:tbl>
    <w:p w:rsidR="00531BFC" w:rsidRDefault="005110CC">
      <w:pPr>
        <w:spacing w:after="0"/>
        <w:ind w:left="4388" w:right="-23"/>
        <w:jc w:val="both"/>
      </w:pPr>
      <w:r>
        <w:t xml:space="preserve">      </w:t>
      </w:r>
    </w:p>
    <w:sectPr w:rsidR="00531BFC">
      <w:pgSz w:w="11906" w:h="16838"/>
      <w:pgMar w:top="636" w:right="1440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FC"/>
    <w:rsid w:val="000A7FCD"/>
    <w:rsid w:val="000B18A6"/>
    <w:rsid w:val="001961E6"/>
    <w:rsid w:val="003F10F7"/>
    <w:rsid w:val="004A18A0"/>
    <w:rsid w:val="004C5AD9"/>
    <w:rsid w:val="005110CC"/>
    <w:rsid w:val="00531BFC"/>
    <w:rsid w:val="005C186C"/>
    <w:rsid w:val="009A1FB3"/>
    <w:rsid w:val="00A8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33AE8CD-DEA2-4392-9A38-2795F11E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cp:lastModifiedBy>Univo K5</cp:lastModifiedBy>
  <cp:revision>2</cp:revision>
  <dcterms:created xsi:type="dcterms:W3CDTF">2022-11-03T05:45:00Z</dcterms:created>
  <dcterms:modified xsi:type="dcterms:W3CDTF">2022-11-03T05:45:00Z</dcterms:modified>
</cp:coreProperties>
</file>