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588"/>
        <w:gridCol w:w="1800"/>
        <w:gridCol w:w="625"/>
      </w:tblGrid>
      <w:tr w:rsidR="001E4ADD" w:rsidTr="001E4ADD">
        <w:trPr>
          <w:trHeight w:val="260"/>
        </w:trPr>
        <w:tc>
          <w:tcPr>
            <w:tcW w:w="2337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مدرس</w:t>
            </w:r>
          </w:p>
        </w:tc>
        <w:tc>
          <w:tcPr>
            <w:tcW w:w="4588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عنوان</w:t>
            </w:r>
          </w:p>
        </w:tc>
        <w:tc>
          <w:tcPr>
            <w:tcW w:w="1800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625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ردیف</w:t>
            </w:r>
          </w:p>
        </w:tc>
      </w:tr>
      <w:tr w:rsidR="001E4ADD" w:rsidTr="001E4ADD">
        <w:tc>
          <w:tcPr>
            <w:tcW w:w="2337" w:type="dxa"/>
          </w:tcPr>
          <w:p w:rsidR="001E4ADD" w:rsidRPr="00EB0654" w:rsidRDefault="00EB0654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 xml:space="preserve">خانم </w:t>
            </w:r>
            <w:r w:rsidR="001E4ADD" w:rsidRPr="00EB0654">
              <w:rPr>
                <w:rFonts w:cs="B Nazanin" w:hint="cs"/>
                <w:rtl/>
              </w:rPr>
              <w:t>مهندس گییلدا امینی</w:t>
            </w:r>
          </w:p>
        </w:tc>
        <w:tc>
          <w:tcPr>
            <w:tcW w:w="4588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تعریف ایمنی، کلیات آن، معرفی سیسیتم هماهنگ سازی جهانی، لزوم مطالعه برگه اطلاعات ایمنی مواد</w:t>
            </w:r>
          </w:p>
        </w:tc>
        <w:tc>
          <w:tcPr>
            <w:tcW w:w="1800" w:type="dxa"/>
          </w:tcPr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  <w:r w:rsidRPr="00EB0654">
              <w:rPr>
                <w:rFonts w:cs="B Nazanin" w:hint="cs"/>
                <w:rtl/>
              </w:rPr>
              <w:t>اردیبهشت 1399</w:t>
            </w:r>
          </w:p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</w:p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</w:p>
        </w:tc>
        <w:tc>
          <w:tcPr>
            <w:tcW w:w="625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1</w:t>
            </w:r>
          </w:p>
        </w:tc>
      </w:tr>
      <w:tr w:rsidR="001E4ADD" w:rsidTr="001E4ADD">
        <w:tc>
          <w:tcPr>
            <w:tcW w:w="2337" w:type="dxa"/>
          </w:tcPr>
          <w:p w:rsidR="001E4ADD" w:rsidRPr="00EB0654" w:rsidRDefault="00EB0654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خانم دکتر فرخنده پورسینا</w:t>
            </w:r>
          </w:p>
        </w:tc>
        <w:tc>
          <w:tcPr>
            <w:tcW w:w="4588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مشکلات حفاظتی درآزمایشگاه،</w:t>
            </w:r>
            <w:r w:rsidR="00EB0654" w:rsidRPr="00EB0654">
              <w:rPr>
                <w:rFonts w:cs="B Nazanin" w:hint="cs"/>
                <w:rtl/>
              </w:rPr>
              <w:t>اصول کلی دفع پسماند ها در آزمایشگاه</w:t>
            </w:r>
          </w:p>
        </w:tc>
        <w:tc>
          <w:tcPr>
            <w:tcW w:w="1800" w:type="dxa"/>
          </w:tcPr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  <w:r w:rsidRPr="00EB0654">
              <w:rPr>
                <w:rFonts w:cs="B Nazanin"/>
                <w:rtl/>
              </w:rPr>
              <w:t>ارد</w:t>
            </w:r>
            <w:r w:rsidRPr="00EB0654">
              <w:rPr>
                <w:rFonts w:cs="B Nazanin" w:hint="cs"/>
                <w:rtl/>
              </w:rPr>
              <w:t>ی</w:t>
            </w:r>
            <w:r w:rsidRPr="00EB0654">
              <w:rPr>
                <w:rFonts w:cs="B Nazanin" w:hint="eastAsia"/>
                <w:rtl/>
              </w:rPr>
              <w:t>بهشت</w:t>
            </w:r>
            <w:r w:rsidRPr="00EB0654">
              <w:rPr>
                <w:rFonts w:cs="B Nazanin"/>
                <w:rtl/>
              </w:rPr>
              <w:t xml:space="preserve"> 1399</w:t>
            </w:r>
          </w:p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</w:p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</w:p>
        </w:tc>
        <w:tc>
          <w:tcPr>
            <w:tcW w:w="625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2</w:t>
            </w:r>
          </w:p>
        </w:tc>
      </w:tr>
      <w:tr w:rsidR="001E4ADD" w:rsidTr="001E4ADD">
        <w:tc>
          <w:tcPr>
            <w:tcW w:w="2337" w:type="dxa"/>
          </w:tcPr>
          <w:p w:rsidR="001E4ADD" w:rsidRPr="00EB0654" w:rsidRDefault="00EB0654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خانم مهندس مژگان اثنی عشر</w:t>
            </w:r>
          </w:p>
        </w:tc>
        <w:tc>
          <w:tcPr>
            <w:tcW w:w="4588" w:type="dxa"/>
          </w:tcPr>
          <w:p w:rsidR="001E4ADD" w:rsidRPr="00EB0654" w:rsidRDefault="00EB0654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اصول کار با سیلندر های گاز فشرده،نحوه مقابله وبرخوردبا حوادث درآزمایشگاه</w:t>
            </w:r>
          </w:p>
        </w:tc>
        <w:tc>
          <w:tcPr>
            <w:tcW w:w="1800" w:type="dxa"/>
          </w:tcPr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  <w:r w:rsidRPr="00EB0654">
              <w:rPr>
                <w:rFonts w:cs="B Nazanin"/>
                <w:rtl/>
              </w:rPr>
              <w:t>ارد</w:t>
            </w:r>
            <w:r w:rsidRPr="00EB0654">
              <w:rPr>
                <w:rFonts w:cs="B Nazanin" w:hint="cs"/>
                <w:rtl/>
              </w:rPr>
              <w:t>ی</w:t>
            </w:r>
            <w:r w:rsidRPr="00EB0654">
              <w:rPr>
                <w:rFonts w:cs="B Nazanin" w:hint="eastAsia"/>
                <w:rtl/>
              </w:rPr>
              <w:t>بهشت</w:t>
            </w:r>
            <w:r w:rsidRPr="00EB0654">
              <w:rPr>
                <w:rFonts w:cs="B Nazanin"/>
                <w:rtl/>
              </w:rPr>
              <w:t xml:space="preserve"> 1399</w:t>
            </w:r>
          </w:p>
          <w:p w:rsidR="001E4ADD" w:rsidRPr="00EB0654" w:rsidRDefault="001E4ADD" w:rsidP="00D657F4">
            <w:pPr>
              <w:jc w:val="center"/>
              <w:rPr>
                <w:rFonts w:cs="B Nazanin"/>
                <w:rtl/>
              </w:rPr>
            </w:pPr>
          </w:p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</w:p>
        </w:tc>
        <w:tc>
          <w:tcPr>
            <w:tcW w:w="625" w:type="dxa"/>
          </w:tcPr>
          <w:p w:rsidR="001E4ADD" w:rsidRPr="00EB0654" w:rsidRDefault="001E4ADD" w:rsidP="00D657F4">
            <w:pPr>
              <w:jc w:val="center"/>
              <w:rPr>
                <w:rFonts w:cs="B Nazanin"/>
              </w:rPr>
            </w:pPr>
            <w:r w:rsidRPr="00EB0654">
              <w:rPr>
                <w:rFonts w:cs="B Nazanin" w:hint="cs"/>
                <w:rtl/>
              </w:rPr>
              <w:t>3</w:t>
            </w:r>
          </w:p>
        </w:tc>
      </w:tr>
    </w:tbl>
    <w:p w:rsidR="003B3A65" w:rsidRDefault="003B3A65">
      <w:bookmarkStart w:id="0" w:name="_GoBack"/>
      <w:bookmarkEnd w:id="0"/>
    </w:p>
    <w:sectPr w:rsidR="003B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D"/>
    <w:rsid w:val="001E4ADD"/>
    <w:rsid w:val="003B3A65"/>
    <w:rsid w:val="00D657F4"/>
    <w:rsid w:val="00E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21F7"/>
  <w15:chartTrackingRefBased/>
  <w15:docId w15:val="{4BC99141-B75F-4437-B28A-1890EFB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peyvand</dc:creator>
  <cp:keywords/>
  <dc:description/>
  <cp:lastModifiedBy>peyvand</cp:lastModifiedBy>
  <cp:revision>2</cp:revision>
  <dcterms:created xsi:type="dcterms:W3CDTF">2020-05-19T00:09:00Z</dcterms:created>
  <dcterms:modified xsi:type="dcterms:W3CDTF">2020-05-19T00:26:00Z</dcterms:modified>
</cp:coreProperties>
</file>