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641"/>
        <w:gridCol w:w="440"/>
        <w:gridCol w:w="1118"/>
        <w:gridCol w:w="1635"/>
        <w:gridCol w:w="1611"/>
        <w:gridCol w:w="767"/>
        <w:gridCol w:w="766"/>
        <w:gridCol w:w="1600"/>
      </w:tblGrid>
      <w:tr w:rsidR="005E209B" w:rsidTr="00154217">
        <w:tc>
          <w:tcPr>
            <w:tcW w:w="9854" w:type="dxa"/>
            <w:gridSpan w:val="8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auto"/>
          </w:tcPr>
          <w:p w:rsidR="005E209B" w:rsidRPr="005E209B" w:rsidRDefault="005E209B" w:rsidP="000F355C">
            <w:pPr>
              <w:jc w:val="center"/>
              <w:rPr>
                <w:rFonts w:cs="B Nazanin"/>
                <w:b/>
                <w:bCs/>
                <w:color w:val="FF00FF"/>
                <w:sz w:val="24"/>
                <w:szCs w:val="24"/>
                <w:rtl/>
              </w:rPr>
            </w:pPr>
            <w:r w:rsidRPr="005E209B">
              <w:rPr>
                <w:rFonts w:cs="B Nazanin" w:hint="cs"/>
                <w:b/>
                <w:bCs/>
                <w:color w:val="FF00FF"/>
                <w:sz w:val="24"/>
                <w:szCs w:val="24"/>
                <w:rtl/>
              </w:rPr>
              <w:t>مدیر گروه</w:t>
            </w:r>
          </w:p>
          <w:p w:rsidR="005E209B" w:rsidRPr="00832E93" w:rsidRDefault="00017153" w:rsidP="000F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مهرداد نوروزی</w:t>
            </w:r>
          </w:p>
        </w:tc>
      </w:tr>
      <w:tr w:rsidR="005E209B" w:rsidTr="00154217">
        <w:tc>
          <w:tcPr>
            <w:tcW w:w="9854" w:type="dxa"/>
            <w:gridSpan w:val="8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auto"/>
          </w:tcPr>
          <w:p w:rsidR="005E209B" w:rsidRPr="005E209B" w:rsidRDefault="005E209B" w:rsidP="007014FC">
            <w:pPr>
              <w:rPr>
                <w:rFonts w:cs="B Nazanin"/>
                <w:b/>
                <w:bCs/>
                <w:color w:val="FF00FF"/>
                <w:sz w:val="24"/>
                <w:szCs w:val="24"/>
                <w:rtl/>
              </w:rPr>
            </w:pPr>
            <w:r w:rsidRPr="005E209B">
              <w:rPr>
                <w:rFonts w:cs="B Nazanin" w:hint="cs"/>
                <w:b/>
                <w:bCs/>
                <w:color w:val="FF00FF"/>
                <w:sz w:val="24"/>
                <w:szCs w:val="24"/>
                <w:rtl/>
              </w:rPr>
              <w:t>معاون گروه</w:t>
            </w:r>
          </w:p>
          <w:p w:rsidR="005E209B" w:rsidRPr="00832E93" w:rsidRDefault="00017153" w:rsidP="007014F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داریوش مرادی</w:t>
            </w:r>
          </w:p>
        </w:tc>
      </w:tr>
      <w:tr w:rsidR="005E209B" w:rsidTr="00154217">
        <w:tc>
          <w:tcPr>
            <w:tcW w:w="9854" w:type="dxa"/>
            <w:gridSpan w:val="8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auto"/>
          </w:tcPr>
          <w:p w:rsidR="005E209B" w:rsidRPr="005E209B" w:rsidRDefault="007014FC" w:rsidP="007014FC">
            <w:pPr>
              <w:jc w:val="center"/>
              <w:rPr>
                <w:rFonts w:cs="B Nazanin"/>
                <w:b/>
                <w:bCs/>
                <w:color w:val="FF00FF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FF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</w:t>
            </w:r>
            <w:r w:rsidR="005E209B" w:rsidRPr="005E209B">
              <w:rPr>
                <w:rFonts w:cs="B Nazanin" w:hint="cs"/>
                <w:b/>
                <w:bCs/>
                <w:color w:val="FF00FF"/>
                <w:sz w:val="24"/>
                <w:szCs w:val="24"/>
                <w:rtl/>
              </w:rPr>
              <w:t>معاون پژوهشی گروه</w:t>
            </w:r>
          </w:p>
          <w:p w:rsidR="005E209B" w:rsidRPr="00832E93" w:rsidRDefault="007014FC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</w:t>
            </w:r>
            <w:r w:rsidR="005E209B">
              <w:rPr>
                <w:rFonts w:cs="B Nazanin" w:hint="cs"/>
                <w:sz w:val="24"/>
                <w:szCs w:val="24"/>
                <w:rtl/>
              </w:rPr>
              <w:t>دکتر عظیم هنرمند</w:t>
            </w:r>
          </w:p>
        </w:tc>
      </w:tr>
      <w:tr w:rsidR="005E209B" w:rsidTr="00154217">
        <w:tc>
          <w:tcPr>
            <w:tcW w:w="9854" w:type="dxa"/>
            <w:gridSpan w:val="8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auto"/>
          </w:tcPr>
          <w:p w:rsidR="005E209B" w:rsidRPr="00556F9D" w:rsidRDefault="005E209B" w:rsidP="007014FC">
            <w:pPr>
              <w:jc w:val="center"/>
              <w:rPr>
                <w:rFonts w:cs="B Nazanin"/>
                <w:b/>
                <w:bCs/>
                <w:color w:val="FF00FF"/>
                <w:sz w:val="24"/>
                <w:szCs w:val="24"/>
                <w:rtl/>
              </w:rPr>
            </w:pPr>
            <w:r w:rsidRPr="00556F9D">
              <w:rPr>
                <w:rFonts w:cs="B Nazanin" w:hint="cs"/>
                <w:b/>
                <w:bCs/>
                <w:color w:val="FF00FF"/>
                <w:sz w:val="24"/>
                <w:szCs w:val="24"/>
                <w:rtl/>
              </w:rPr>
              <w:t>رئیس مرکز تحقیقات بیهوشی</w:t>
            </w:r>
          </w:p>
          <w:p w:rsidR="005E209B" w:rsidRPr="00832E93" w:rsidRDefault="00D73444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سعید عباسی</w:t>
            </w:r>
          </w:p>
        </w:tc>
      </w:tr>
      <w:tr w:rsidR="005E209B" w:rsidTr="00154217">
        <w:tc>
          <w:tcPr>
            <w:tcW w:w="9854" w:type="dxa"/>
            <w:gridSpan w:val="8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auto"/>
          </w:tcPr>
          <w:p w:rsidR="005E209B" w:rsidRPr="00556F9D" w:rsidRDefault="005E209B" w:rsidP="007014FC">
            <w:pPr>
              <w:rPr>
                <w:rFonts w:cs="B Nazanin"/>
                <w:b/>
                <w:bCs/>
                <w:color w:val="FF00FF"/>
                <w:sz w:val="24"/>
                <w:szCs w:val="24"/>
                <w:rtl/>
              </w:rPr>
            </w:pPr>
            <w:r w:rsidRPr="00556F9D">
              <w:rPr>
                <w:rFonts w:cs="B Nazanin" w:hint="cs"/>
                <w:b/>
                <w:bCs/>
                <w:color w:val="FF00FF"/>
                <w:sz w:val="24"/>
                <w:szCs w:val="24"/>
                <w:rtl/>
              </w:rPr>
              <w:t>سرپرست دانشجویان کارشناسی هوشبری</w:t>
            </w:r>
          </w:p>
          <w:p w:rsidR="005E209B" w:rsidRPr="00832E93" w:rsidRDefault="007014FC" w:rsidP="007014F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</w:t>
            </w:r>
            <w:r w:rsidR="005E209B">
              <w:rPr>
                <w:rFonts w:cs="B Nazanin" w:hint="cs"/>
                <w:sz w:val="24"/>
                <w:szCs w:val="24"/>
                <w:rtl/>
              </w:rPr>
              <w:t>دکتر داریوش مرادی</w:t>
            </w:r>
          </w:p>
        </w:tc>
      </w:tr>
      <w:tr w:rsidR="005E209B" w:rsidTr="00154217">
        <w:tc>
          <w:tcPr>
            <w:tcW w:w="9854" w:type="dxa"/>
            <w:gridSpan w:val="8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auto"/>
          </w:tcPr>
          <w:p w:rsidR="005E209B" w:rsidRPr="00556F9D" w:rsidRDefault="007014FC" w:rsidP="007014FC">
            <w:pPr>
              <w:tabs>
                <w:tab w:val="left" w:pos="6801"/>
                <w:tab w:val="right" w:pos="9638"/>
              </w:tabs>
              <w:rPr>
                <w:rFonts w:cs="B Nazanin"/>
                <w:b/>
                <w:bCs/>
                <w:color w:val="FF00FF"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color w:val="FF00FF"/>
                <w:sz w:val="24"/>
                <w:szCs w:val="24"/>
                <w:rtl/>
              </w:rPr>
              <w:tab/>
            </w:r>
            <w:r w:rsidR="005E209B" w:rsidRPr="00556F9D">
              <w:rPr>
                <w:rFonts w:cs="B Nazanin" w:hint="cs"/>
                <w:b/>
                <w:bCs/>
                <w:color w:val="FF00FF"/>
                <w:sz w:val="24"/>
                <w:szCs w:val="24"/>
                <w:rtl/>
              </w:rPr>
              <w:t>مسئول آموزش کارآموزان گروه</w:t>
            </w:r>
          </w:p>
          <w:p w:rsidR="005E209B" w:rsidRPr="00832E93" w:rsidRDefault="007014FC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</w:t>
            </w:r>
            <w:r w:rsidR="005E209B">
              <w:rPr>
                <w:rFonts w:cs="B Nazanin" w:hint="cs"/>
                <w:sz w:val="24"/>
                <w:szCs w:val="24"/>
                <w:rtl/>
              </w:rPr>
              <w:t>دکتر سیدمحمدرضا صفوی</w:t>
            </w:r>
          </w:p>
        </w:tc>
      </w:tr>
      <w:tr w:rsidR="00DE2D28" w:rsidTr="00154217">
        <w:tc>
          <w:tcPr>
            <w:tcW w:w="9854" w:type="dxa"/>
            <w:gridSpan w:val="8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auto"/>
          </w:tcPr>
          <w:p w:rsidR="00DE2D28" w:rsidRPr="00556F9D" w:rsidRDefault="00DE2D28" w:rsidP="00DE2D28">
            <w:pPr>
              <w:jc w:val="center"/>
              <w:rPr>
                <w:rFonts w:cs="B Nazanin"/>
                <w:b/>
                <w:bCs/>
                <w:color w:val="FF00FF"/>
                <w:sz w:val="24"/>
                <w:szCs w:val="24"/>
                <w:rtl/>
              </w:rPr>
            </w:pPr>
            <w:r w:rsidRPr="00556F9D">
              <w:rPr>
                <w:rFonts w:cs="B Nazanin" w:hint="cs"/>
                <w:b/>
                <w:bCs/>
                <w:color w:val="FF00FF"/>
                <w:sz w:val="24"/>
                <w:szCs w:val="24"/>
                <w:rtl/>
              </w:rPr>
              <w:t>مسئول امور هیأت علمی گروه</w:t>
            </w:r>
          </w:p>
          <w:p w:rsidR="00DE2D28" w:rsidRPr="00556F9D" w:rsidRDefault="006B4EDA" w:rsidP="00DE2D28">
            <w:pPr>
              <w:jc w:val="center"/>
              <w:rPr>
                <w:rFonts w:cs="B Nazanin"/>
                <w:b/>
                <w:bCs/>
                <w:color w:val="FF00FF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بهزاد ناظم رعایا</w:t>
            </w:r>
          </w:p>
        </w:tc>
      </w:tr>
      <w:tr w:rsidR="005E209B" w:rsidTr="00154217">
        <w:tc>
          <w:tcPr>
            <w:tcW w:w="9854" w:type="dxa"/>
            <w:gridSpan w:val="8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auto"/>
          </w:tcPr>
          <w:p w:rsidR="005E209B" w:rsidRPr="00556F9D" w:rsidRDefault="00DE2D28" w:rsidP="00DE2D28">
            <w:pPr>
              <w:rPr>
                <w:rFonts w:cs="B Nazanin"/>
                <w:b/>
                <w:bCs/>
                <w:color w:val="FF00FF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FF"/>
                <w:sz w:val="24"/>
                <w:szCs w:val="24"/>
                <w:rtl/>
              </w:rPr>
              <w:t>مسئول سایت گروه</w:t>
            </w:r>
          </w:p>
          <w:p w:rsidR="005E209B" w:rsidRPr="00832E93" w:rsidRDefault="00D73444" w:rsidP="00DE2D2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بهزاد ناظم رعایا</w:t>
            </w:r>
          </w:p>
        </w:tc>
      </w:tr>
      <w:tr w:rsidR="005E209B" w:rsidTr="00154217">
        <w:tc>
          <w:tcPr>
            <w:tcW w:w="9854" w:type="dxa"/>
            <w:gridSpan w:val="8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auto"/>
          </w:tcPr>
          <w:p w:rsidR="005E209B" w:rsidRPr="00556F9D" w:rsidRDefault="00DE2D28" w:rsidP="007014FC">
            <w:pPr>
              <w:rPr>
                <w:rFonts w:cs="B Nazanin"/>
                <w:b/>
                <w:bCs/>
                <w:color w:val="FF00FF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FF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</w:t>
            </w:r>
            <w:r w:rsidR="005E209B" w:rsidRPr="00556F9D">
              <w:rPr>
                <w:rFonts w:cs="B Nazanin" w:hint="cs"/>
                <w:b/>
                <w:bCs/>
                <w:color w:val="FF00FF"/>
                <w:sz w:val="24"/>
                <w:szCs w:val="24"/>
                <w:rtl/>
              </w:rPr>
              <w:t>مدیر برنامه دستیاری گروه</w:t>
            </w:r>
          </w:p>
          <w:p w:rsidR="005E209B" w:rsidRPr="00832E93" w:rsidRDefault="00DE2D28" w:rsidP="007014F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</w:t>
            </w:r>
            <w:r w:rsidR="00017153">
              <w:rPr>
                <w:rFonts w:cs="B Nazanin" w:hint="cs"/>
                <w:sz w:val="24"/>
                <w:szCs w:val="24"/>
                <w:rtl/>
              </w:rPr>
              <w:t>دکتر سید تقی ها شمی</w:t>
            </w:r>
          </w:p>
        </w:tc>
      </w:tr>
      <w:tr w:rsidR="005E209B" w:rsidTr="00154217">
        <w:tc>
          <w:tcPr>
            <w:tcW w:w="9854" w:type="dxa"/>
            <w:gridSpan w:val="8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auto"/>
          </w:tcPr>
          <w:p w:rsidR="005E209B" w:rsidRPr="00556F9D" w:rsidRDefault="005E209B" w:rsidP="000F355C">
            <w:pPr>
              <w:jc w:val="center"/>
              <w:rPr>
                <w:rFonts w:cs="B Nazanin"/>
                <w:b/>
                <w:bCs/>
                <w:color w:val="FF00FF"/>
                <w:sz w:val="24"/>
                <w:szCs w:val="24"/>
                <w:rtl/>
              </w:rPr>
            </w:pPr>
            <w:r w:rsidRPr="00556F9D">
              <w:rPr>
                <w:rFonts w:cs="B Nazanin" w:hint="cs"/>
                <w:b/>
                <w:bCs/>
                <w:color w:val="FF00FF"/>
                <w:sz w:val="24"/>
                <w:szCs w:val="24"/>
                <w:rtl/>
              </w:rPr>
              <w:t>مدیران برنامه دستیاران فوق و فلوشیپ</w:t>
            </w:r>
          </w:p>
        </w:tc>
      </w:tr>
      <w:tr w:rsidR="000F355C" w:rsidTr="00154217">
        <w:tc>
          <w:tcPr>
            <w:tcW w:w="2091" w:type="dxa"/>
            <w:gridSpan w:val="2"/>
            <w:tcBorders>
              <w:left w:val="thinThickSmallGap" w:sz="12" w:space="0" w:color="auto"/>
              <w:bottom w:val="dashSmallGap" w:sz="4" w:space="0" w:color="auto"/>
            </w:tcBorders>
            <w:shd w:val="clear" w:color="auto" w:fill="auto"/>
          </w:tcPr>
          <w:p w:rsidR="000F355C" w:rsidRDefault="000F355C" w:rsidP="007014FC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فوق تخصص </w:t>
            </w:r>
            <w:r w:rsidRPr="000F355C">
              <w:rPr>
                <w:rFonts w:asciiTheme="majorBidi" w:hAnsiTheme="majorBidi" w:cstheme="majorBidi"/>
                <w:sz w:val="24"/>
                <w:szCs w:val="24"/>
              </w:rPr>
              <w:t>ICU</w:t>
            </w:r>
          </w:p>
        </w:tc>
        <w:tc>
          <w:tcPr>
            <w:tcW w:w="2835" w:type="dxa"/>
            <w:gridSpan w:val="2"/>
            <w:tcBorders>
              <w:bottom w:val="dashSmallGap" w:sz="4" w:space="0" w:color="auto"/>
            </w:tcBorders>
            <w:shd w:val="clear" w:color="auto" w:fill="auto"/>
          </w:tcPr>
          <w:p w:rsidR="000F355C" w:rsidRPr="00832E93" w:rsidRDefault="000F355C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فلوشیپ بیهوشی در جراحی اعصاب</w:t>
            </w:r>
          </w:p>
        </w:tc>
        <w:tc>
          <w:tcPr>
            <w:tcW w:w="2463" w:type="dxa"/>
            <w:gridSpan w:val="2"/>
            <w:tcBorders>
              <w:bottom w:val="dashSmallGap" w:sz="4" w:space="0" w:color="auto"/>
            </w:tcBorders>
            <w:shd w:val="clear" w:color="auto" w:fill="auto"/>
          </w:tcPr>
          <w:p w:rsidR="000F355C" w:rsidRPr="00832E93" w:rsidRDefault="000F355C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فلوشیپ بیهوشی در کودکان</w:t>
            </w:r>
          </w:p>
        </w:tc>
        <w:tc>
          <w:tcPr>
            <w:tcW w:w="2465" w:type="dxa"/>
            <w:gridSpan w:val="2"/>
            <w:tcBorders>
              <w:bottom w:val="dashSmallGap" w:sz="4" w:space="0" w:color="auto"/>
              <w:right w:val="thinThickSmallGap" w:sz="12" w:space="0" w:color="auto"/>
            </w:tcBorders>
            <w:shd w:val="clear" w:color="auto" w:fill="auto"/>
          </w:tcPr>
          <w:p w:rsidR="000F355C" w:rsidRPr="00832E93" w:rsidRDefault="000F355C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فلوشیپ بیهوشی در قلب</w:t>
            </w:r>
          </w:p>
        </w:tc>
      </w:tr>
      <w:tr w:rsidR="000F355C" w:rsidTr="00154217">
        <w:tc>
          <w:tcPr>
            <w:tcW w:w="2091" w:type="dxa"/>
            <w:gridSpan w:val="2"/>
            <w:tcBorders>
              <w:top w:val="dashSmallGap" w:sz="4" w:space="0" w:color="auto"/>
              <w:left w:val="thinThickSmallGap" w:sz="12" w:space="0" w:color="auto"/>
            </w:tcBorders>
            <w:shd w:val="clear" w:color="auto" w:fill="auto"/>
          </w:tcPr>
          <w:p w:rsidR="000F355C" w:rsidRDefault="000F355C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سعید عباسی</w:t>
            </w:r>
          </w:p>
        </w:tc>
        <w:tc>
          <w:tcPr>
            <w:tcW w:w="2835" w:type="dxa"/>
            <w:gridSpan w:val="2"/>
            <w:tcBorders>
              <w:top w:val="dashSmallGap" w:sz="4" w:space="0" w:color="auto"/>
            </w:tcBorders>
            <w:shd w:val="clear" w:color="auto" w:fill="auto"/>
          </w:tcPr>
          <w:p w:rsidR="000F355C" w:rsidRDefault="000F355C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مهرداد مسعودی فر</w:t>
            </w:r>
          </w:p>
        </w:tc>
        <w:tc>
          <w:tcPr>
            <w:tcW w:w="2463" w:type="dxa"/>
            <w:gridSpan w:val="2"/>
            <w:tcBorders>
              <w:top w:val="dashSmallGap" w:sz="4" w:space="0" w:color="auto"/>
            </w:tcBorders>
            <w:shd w:val="clear" w:color="auto" w:fill="auto"/>
          </w:tcPr>
          <w:p w:rsidR="000F355C" w:rsidRDefault="00154217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صدیقه شاه حسینی</w:t>
            </w:r>
          </w:p>
        </w:tc>
        <w:tc>
          <w:tcPr>
            <w:tcW w:w="2465" w:type="dxa"/>
            <w:gridSpan w:val="2"/>
            <w:tcBorders>
              <w:top w:val="dashSmallGap" w:sz="4" w:space="0" w:color="auto"/>
              <w:right w:val="thinThickSmallGap" w:sz="12" w:space="0" w:color="auto"/>
            </w:tcBorders>
            <w:shd w:val="clear" w:color="auto" w:fill="auto"/>
          </w:tcPr>
          <w:p w:rsidR="000F355C" w:rsidRPr="00832E93" w:rsidRDefault="006B4EDA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غلامرضا معصومی</w:t>
            </w:r>
          </w:p>
        </w:tc>
      </w:tr>
      <w:tr w:rsidR="005E209B" w:rsidTr="00154217">
        <w:tc>
          <w:tcPr>
            <w:tcW w:w="9854" w:type="dxa"/>
            <w:gridSpan w:val="8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auto"/>
          </w:tcPr>
          <w:p w:rsidR="005E209B" w:rsidRPr="000F355C" w:rsidRDefault="005E209B" w:rsidP="007014FC">
            <w:pPr>
              <w:tabs>
                <w:tab w:val="center" w:pos="4819"/>
              </w:tabs>
              <w:rPr>
                <w:rFonts w:cs="B Nazanin"/>
                <w:b/>
                <w:bCs/>
                <w:color w:val="FF00FF"/>
                <w:sz w:val="24"/>
                <w:szCs w:val="24"/>
                <w:rtl/>
              </w:rPr>
            </w:pPr>
            <w:r w:rsidRPr="000F355C">
              <w:rPr>
                <w:rFonts w:cs="B Nazanin" w:hint="cs"/>
                <w:b/>
                <w:bCs/>
                <w:color w:val="FF00FF"/>
                <w:sz w:val="24"/>
                <w:szCs w:val="24"/>
                <w:rtl/>
              </w:rPr>
              <w:t>رؤسای بخشهای بیهوشی</w:t>
            </w:r>
          </w:p>
        </w:tc>
      </w:tr>
      <w:tr w:rsidR="00D66603" w:rsidTr="00154217">
        <w:trPr>
          <w:trHeight w:val="166"/>
        </w:trPr>
        <w:tc>
          <w:tcPr>
            <w:tcW w:w="1641" w:type="dxa"/>
            <w:tcBorders>
              <w:left w:val="thinThickSmallGap" w:sz="12" w:space="0" w:color="auto"/>
              <w:bottom w:val="dashSmallGap" w:sz="4" w:space="0" w:color="auto"/>
            </w:tcBorders>
            <w:shd w:val="clear" w:color="auto" w:fill="auto"/>
          </w:tcPr>
          <w:p w:rsidR="00D66603" w:rsidRPr="007014FC" w:rsidRDefault="00D66603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014FC">
              <w:rPr>
                <w:rFonts w:cs="B Nazanin" w:hint="cs"/>
                <w:sz w:val="18"/>
                <w:szCs w:val="18"/>
                <w:rtl/>
              </w:rPr>
              <w:t>مرکز پزشکی الزهرا(س)</w:t>
            </w:r>
          </w:p>
        </w:tc>
        <w:tc>
          <w:tcPr>
            <w:tcW w:w="1642" w:type="dxa"/>
            <w:gridSpan w:val="2"/>
            <w:tcBorders>
              <w:bottom w:val="dashSmallGap" w:sz="4" w:space="0" w:color="auto"/>
            </w:tcBorders>
            <w:shd w:val="clear" w:color="auto" w:fill="auto"/>
          </w:tcPr>
          <w:p w:rsidR="00D66603" w:rsidRPr="007014FC" w:rsidRDefault="00D66603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014FC">
              <w:rPr>
                <w:rFonts w:cs="B Nazanin" w:hint="cs"/>
                <w:rtl/>
              </w:rPr>
              <w:t>مرکز پزشکی کاشانی</w:t>
            </w:r>
          </w:p>
        </w:tc>
        <w:tc>
          <w:tcPr>
            <w:tcW w:w="1643" w:type="dxa"/>
            <w:tcBorders>
              <w:bottom w:val="dashSmallGap" w:sz="4" w:space="0" w:color="auto"/>
            </w:tcBorders>
            <w:shd w:val="clear" w:color="auto" w:fill="auto"/>
          </w:tcPr>
          <w:p w:rsidR="00D66603" w:rsidRPr="007014FC" w:rsidRDefault="00D66603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014FC">
              <w:rPr>
                <w:rFonts w:cs="B Nazanin" w:hint="cs"/>
                <w:rtl/>
              </w:rPr>
              <w:t>مرکز پزشکی فیض</w:t>
            </w:r>
          </w:p>
        </w:tc>
        <w:tc>
          <w:tcPr>
            <w:tcW w:w="1642" w:type="dxa"/>
            <w:tcBorders>
              <w:bottom w:val="dashSmallGap" w:sz="4" w:space="0" w:color="auto"/>
            </w:tcBorders>
            <w:shd w:val="clear" w:color="auto" w:fill="auto"/>
          </w:tcPr>
          <w:p w:rsidR="00D66603" w:rsidRPr="007014FC" w:rsidRDefault="00D66603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014FC">
              <w:rPr>
                <w:rFonts w:cs="B Nazanin" w:hint="cs"/>
                <w:sz w:val="16"/>
                <w:szCs w:val="16"/>
                <w:rtl/>
              </w:rPr>
              <w:t>مرکز پزشکی شهید بهشتی</w:t>
            </w:r>
          </w:p>
        </w:tc>
        <w:tc>
          <w:tcPr>
            <w:tcW w:w="1643" w:type="dxa"/>
            <w:gridSpan w:val="2"/>
            <w:tcBorders>
              <w:bottom w:val="dashSmallGap" w:sz="4" w:space="0" w:color="auto"/>
            </w:tcBorders>
            <w:shd w:val="clear" w:color="auto" w:fill="auto"/>
          </w:tcPr>
          <w:p w:rsidR="00D66603" w:rsidRPr="007014FC" w:rsidRDefault="00D66603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014FC">
              <w:rPr>
                <w:rFonts w:cs="B Nazanin" w:hint="cs"/>
                <w:sz w:val="16"/>
                <w:szCs w:val="16"/>
                <w:rtl/>
              </w:rPr>
              <w:t>مرکز پزشکی شهید چمران</w:t>
            </w:r>
          </w:p>
        </w:tc>
        <w:tc>
          <w:tcPr>
            <w:tcW w:w="1643" w:type="dxa"/>
            <w:tcBorders>
              <w:bottom w:val="dashSmallGap" w:sz="4" w:space="0" w:color="auto"/>
              <w:right w:val="thinThickSmallGap" w:sz="12" w:space="0" w:color="auto"/>
            </w:tcBorders>
            <w:shd w:val="clear" w:color="auto" w:fill="auto"/>
          </w:tcPr>
          <w:p w:rsidR="00D66603" w:rsidRPr="007014FC" w:rsidRDefault="00D66603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014FC">
              <w:rPr>
                <w:rFonts w:cs="B Nazanin" w:hint="cs"/>
                <w:sz w:val="16"/>
                <w:szCs w:val="16"/>
                <w:rtl/>
              </w:rPr>
              <w:t>مرکز پزشکی امام حسین(ع)</w:t>
            </w:r>
          </w:p>
        </w:tc>
      </w:tr>
      <w:tr w:rsidR="00D66603" w:rsidTr="00154217">
        <w:tc>
          <w:tcPr>
            <w:tcW w:w="1641" w:type="dxa"/>
            <w:tcBorders>
              <w:top w:val="dashSmallGap" w:sz="4" w:space="0" w:color="auto"/>
              <w:left w:val="thinThickSmallGap" w:sz="12" w:space="0" w:color="auto"/>
            </w:tcBorders>
            <w:shd w:val="clear" w:color="auto" w:fill="auto"/>
          </w:tcPr>
          <w:p w:rsidR="00D66603" w:rsidRDefault="00017153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دکتر سیدمحمدرضا صفوی</w:t>
            </w:r>
          </w:p>
        </w:tc>
        <w:tc>
          <w:tcPr>
            <w:tcW w:w="1642" w:type="dxa"/>
            <w:gridSpan w:val="2"/>
            <w:tcBorders>
              <w:top w:val="dashSmallGap" w:sz="4" w:space="0" w:color="auto"/>
            </w:tcBorders>
            <w:shd w:val="clear" w:color="auto" w:fill="auto"/>
          </w:tcPr>
          <w:p w:rsidR="00D66603" w:rsidRDefault="00154217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>دکتر داریوش مرادی</w:t>
            </w:r>
          </w:p>
        </w:tc>
        <w:tc>
          <w:tcPr>
            <w:tcW w:w="1643" w:type="dxa"/>
            <w:tcBorders>
              <w:top w:val="dashSmallGap" w:sz="4" w:space="0" w:color="auto"/>
            </w:tcBorders>
            <w:shd w:val="clear" w:color="auto" w:fill="auto"/>
          </w:tcPr>
          <w:p w:rsidR="00D66603" w:rsidRDefault="00017153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17153">
              <w:rPr>
                <w:rFonts w:cs="B Nazanin" w:hint="cs"/>
                <w:sz w:val="20"/>
                <w:szCs w:val="20"/>
                <w:rtl/>
              </w:rPr>
              <w:t>دکتر سیدتقی هاشمی</w:t>
            </w:r>
          </w:p>
        </w:tc>
        <w:tc>
          <w:tcPr>
            <w:tcW w:w="1642" w:type="dxa"/>
            <w:tcBorders>
              <w:top w:val="dashSmallGap" w:sz="4" w:space="0" w:color="auto"/>
            </w:tcBorders>
            <w:shd w:val="clear" w:color="auto" w:fill="auto"/>
          </w:tcPr>
          <w:p w:rsidR="00D66603" w:rsidRDefault="00154217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عاطفه قصوری</w:t>
            </w:r>
          </w:p>
        </w:tc>
        <w:tc>
          <w:tcPr>
            <w:tcW w:w="1643" w:type="dxa"/>
            <w:gridSpan w:val="2"/>
            <w:tcBorders>
              <w:top w:val="dashSmallGap" w:sz="4" w:space="0" w:color="auto"/>
            </w:tcBorders>
            <w:shd w:val="clear" w:color="auto" w:fill="auto"/>
          </w:tcPr>
          <w:p w:rsidR="00D66603" w:rsidRDefault="00017153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غلامرضا معصومی</w:t>
            </w:r>
          </w:p>
        </w:tc>
        <w:tc>
          <w:tcPr>
            <w:tcW w:w="1643" w:type="dxa"/>
            <w:tcBorders>
              <w:top w:val="dashSmallGap" w:sz="4" w:space="0" w:color="auto"/>
              <w:right w:val="thinThickSmallGap" w:sz="12" w:space="0" w:color="auto"/>
            </w:tcBorders>
            <w:shd w:val="clear" w:color="auto" w:fill="auto"/>
          </w:tcPr>
          <w:p w:rsidR="00D66603" w:rsidRDefault="00D66603" w:rsidP="007014F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F355C">
              <w:rPr>
                <w:rFonts w:cs="B Nazanin" w:hint="cs"/>
                <w:sz w:val="18"/>
                <w:szCs w:val="18"/>
                <w:rtl/>
              </w:rPr>
              <w:t>دکتر صدیقه شاه حسینی</w:t>
            </w:r>
          </w:p>
        </w:tc>
      </w:tr>
      <w:tr w:rsidR="005E209B" w:rsidTr="00154217">
        <w:tc>
          <w:tcPr>
            <w:tcW w:w="9854" w:type="dxa"/>
            <w:gridSpan w:val="8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auto"/>
          </w:tcPr>
          <w:p w:rsidR="005E209B" w:rsidRPr="000F355C" w:rsidRDefault="005E209B" w:rsidP="000F355C">
            <w:pPr>
              <w:jc w:val="center"/>
              <w:rPr>
                <w:rFonts w:cs="B Nazanin"/>
                <w:b/>
                <w:bCs/>
                <w:color w:val="FF00FF"/>
                <w:sz w:val="24"/>
                <w:szCs w:val="24"/>
                <w:rtl/>
              </w:rPr>
            </w:pPr>
            <w:r w:rsidRPr="000F355C">
              <w:rPr>
                <w:rFonts w:cs="B Nazanin" w:hint="cs"/>
                <w:b/>
                <w:bCs/>
                <w:color w:val="FF00FF"/>
                <w:sz w:val="24"/>
                <w:szCs w:val="24"/>
                <w:rtl/>
              </w:rPr>
              <w:t>رؤسای بخش مراقبتهای ویژه</w:t>
            </w:r>
          </w:p>
        </w:tc>
      </w:tr>
      <w:tr w:rsidR="005E209B" w:rsidTr="00154217">
        <w:tc>
          <w:tcPr>
            <w:tcW w:w="9854" w:type="dxa"/>
            <w:gridSpan w:val="8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auto"/>
          </w:tcPr>
          <w:p w:rsidR="005E209B" w:rsidRDefault="005E209B" w:rsidP="000F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مرکز پزشکی الزهرا(س)</w:t>
            </w:r>
          </w:p>
          <w:p w:rsidR="005E209B" w:rsidRDefault="006B4EDA" w:rsidP="000F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پرویز کاشفی</w:t>
            </w:r>
          </w:p>
        </w:tc>
      </w:tr>
      <w:tr w:rsidR="005E209B" w:rsidTr="00154217">
        <w:tc>
          <w:tcPr>
            <w:tcW w:w="9854" w:type="dxa"/>
            <w:gridSpan w:val="8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</w:tcPr>
          <w:p w:rsidR="005E209B" w:rsidRDefault="005E209B" w:rsidP="000F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مرکز پزشکی کاشانی</w:t>
            </w:r>
          </w:p>
          <w:p w:rsidR="005E209B" w:rsidRDefault="00017153" w:rsidP="000F355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سیدمرتضی حیدری</w:t>
            </w:r>
          </w:p>
        </w:tc>
      </w:tr>
    </w:tbl>
    <w:p w:rsidR="00BA1D51" w:rsidRDefault="00BA1D51" w:rsidP="00832E93">
      <w:pPr>
        <w:rPr>
          <w:sz w:val="24"/>
          <w:rtl/>
        </w:rPr>
      </w:pPr>
    </w:p>
    <w:p w:rsidR="001133FA" w:rsidRPr="00832E93" w:rsidRDefault="001133FA" w:rsidP="006B4EDA">
      <w:pPr>
        <w:bidi w:val="0"/>
        <w:rPr>
          <w:sz w:val="24"/>
        </w:rPr>
      </w:pPr>
      <w:bookmarkStart w:id="0" w:name="_GoBack"/>
      <w:bookmarkEnd w:id="0"/>
    </w:p>
    <w:sectPr w:rsidR="001133FA" w:rsidRPr="00832E93" w:rsidSect="00832E93">
      <w:pgSz w:w="11906" w:h="16838"/>
      <w:pgMar w:top="1134" w:right="1134" w:bottom="1134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9C2"/>
    <w:rsid w:val="000009C2"/>
    <w:rsid w:val="00017153"/>
    <w:rsid w:val="00040346"/>
    <w:rsid w:val="000C49C9"/>
    <w:rsid w:val="000F355C"/>
    <w:rsid w:val="001133FA"/>
    <w:rsid w:val="00134F06"/>
    <w:rsid w:val="00154217"/>
    <w:rsid w:val="00237E7B"/>
    <w:rsid w:val="00453593"/>
    <w:rsid w:val="00556F9D"/>
    <w:rsid w:val="00592D2F"/>
    <w:rsid w:val="00593F83"/>
    <w:rsid w:val="005E209B"/>
    <w:rsid w:val="005F7C8A"/>
    <w:rsid w:val="006B4EDA"/>
    <w:rsid w:val="007014FC"/>
    <w:rsid w:val="007A16C4"/>
    <w:rsid w:val="00832E93"/>
    <w:rsid w:val="008B13DB"/>
    <w:rsid w:val="00930F8E"/>
    <w:rsid w:val="009E443C"/>
    <w:rsid w:val="00BA1D51"/>
    <w:rsid w:val="00D66603"/>
    <w:rsid w:val="00D73444"/>
    <w:rsid w:val="00DE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942B0A8-5798-4E46-9576-742BC25C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9C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2E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1D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D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golshan</dc:creator>
  <cp:lastModifiedBy>golshan</cp:lastModifiedBy>
  <cp:revision>3</cp:revision>
  <cp:lastPrinted>2024-07-02T04:24:00Z</cp:lastPrinted>
  <dcterms:created xsi:type="dcterms:W3CDTF">2026-09-12T18:07:00Z</dcterms:created>
  <dcterms:modified xsi:type="dcterms:W3CDTF">2026-09-12T18:08:00Z</dcterms:modified>
</cp:coreProperties>
</file>