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D275C" w14:textId="77777777" w:rsidR="00875819" w:rsidRPr="007D153E" w:rsidRDefault="00875819" w:rsidP="00875819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7D153E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7D153E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7"/>
        <w:gridCol w:w="2063"/>
      </w:tblGrid>
      <w:tr w:rsidR="00875819" w:rsidRPr="007D153E" w14:paraId="50848F26" w14:textId="77777777" w:rsidTr="00143012">
        <w:tc>
          <w:tcPr>
            <w:tcW w:w="1667" w:type="pct"/>
            <w:shd w:val="clear" w:color="auto" w:fill="auto"/>
          </w:tcPr>
          <w:p w14:paraId="75EBDBAC" w14:textId="4A7F7AA5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سال تحصیلی</w:t>
            </w:r>
            <w:r w:rsidRPr="00D53AEA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>:</w:t>
            </w:r>
            <w:r w:rsidRPr="00D53AEA">
              <w:rPr>
                <w:rFonts w:ascii="Times New Roman" w:eastAsia="Times New Roman" w:hAnsi="Times New Roman" w:cs="B Nazanin"/>
                <w:b/>
                <w:bCs/>
                <w:lang w:bidi="fa-IR"/>
              </w:rPr>
              <w:t xml:space="preserve"> </w:t>
            </w:r>
            <w:r w:rsidRPr="00D53AEA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 xml:space="preserve">                               </w:t>
            </w:r>
            <w:r w:rsidRPr="00D53AEA">
              <w:rPr>
                <w:rFonts w:ascii="Times New Roman" w:eastAsia="Times New Roman" w:hAnsi="Times New Roman" w:cs="B Nazanin" w:hint="cs"/>
                <w:rtl/>
                <w:lang w:bidi="fa-IR"/>
              </w:rPr>
              <w:t>140</w:t>
            </w:r>
            <w:r w:rsidR="00E644EF">
              <w:rPr>
                <w:rFonts w:ascii="Times New Roman" w:eastAsia="Times New Roman" w:hAnsi="Times New Roman" w:cs="B Nazanin" w:hint="cs"/>
                <w:rtl/>
                <w:lang w:bidi="fa-IR"/>
              </w:rPr>
              <w:t>6</w:t>
            </w:r>
            <w:r w:rsidRPr="00D53AEA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- 140</w:t>
            </w:r>
            <w:r w:rsidR="00E644E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74573ADC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70C371" wp14:editId="037ED459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FEDF56" id="Rectangle 5" o:spid="_x0000_s1026" style="position:absolute;margin-left:116.15pt;margin-top:2.0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" fillcolor="white [3212]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7590E3" wp14:editId="6344289C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46990</wp:posOffset>
                      </wp:positionV>
                      <wp:extent cx="197485" cy="134620"/>
                      <wp:effectExtent l="6985" t="10160" r="5080" b="762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3F686" id="Rectangle 6" o:spid="_x0000_s1026" style="position:absolute;margin-left:53.85pt;margin-top:3.7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D6C1D6" wp14:editId="5D44D8A7">
                      <wp:simplePos x="0" y="0"/>
                      <wp:positionH relativeFrom="column">
                        <wp:posOffset>2112010</wp:posOffset>
                      </wp:positionH>
                      <wp:positionV relativeFrom="paragraph">
                        <wp:posOffset>33655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42FAE" id="Rectangle 7" o:spid="_x0000_s1026" style="position:absolute;margin-left:166.3pt;margin-top:2.6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" fillcolor="black [3213]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7D153E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Pr="007D153E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دوم          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تابستان</w:t>
            </w:r>
          </w:p>
        </w:tc>
        <w:tc>
          <w:tcPr>
            <w:tcW w:w="1666" w:type="pct"/>
            <w:gridSpan w:val="2"/>
          </w:tcPr>
          <w:p w14:paraId="517A00FB" w14:textId="5E09D021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 </w:t>
            </w:r>
            <w:r w:rsidRPr="00E0686A">
              <w:rPr>
                <w:rFonts w:ascii="Times New Roman" w:eastAsia="Times New Roman" w:hAnsi="Times New Roman" w:cs="B Nazanin" w:hint="cs"/>
                <w:rtl/>
                <w:lang w:bidi="fa-IR"/>
              </w:rPr>
              <w:t xml:space="preserve">حدود </w:t>
            </w:r>
            <w:r>
              <w:rPr>
                <w:rFonts w:ascii="Times New Roman" w:eastAsia="Times New Roman" w:hAnsi="Times New Roman" w:cs="B Nazanin" w:hint="cs"/>
                <w:rtl/>
                <w:lang w:bidi="fa-IR"/>
              </w:rPr>
              <w:t>12</w:t>
            </w:r>
            <w:r w:rsidR="00802E48">
              <w:rPr>
                <w:rFonts w:ascii="Times New Roman" w:eastAsia="Times New Roman" w:hAnsi="Times New Roman" w:cs="B Nazanin" w:hint="cs"/>
                <w:rtl/>
                <w:lang w:bidi="fa-IR"/>
              </w:rPr>
              <w:t>5</w:t>
            </w:r>
            <w:r w:rsidRPr="00E0686A">
              <w:rPr>
                <w:rFonts w:ascii="Times New Roman" w:eastAsia="Times New Roman" w:hAnsi="Times New Roman" w:cs="B Nazanin" w:hint="cs"/>
                <w:rtl/>
                <w:lang w:bidi="fa-IR"/>
              </w:rPr>
              <w:t xml:space="preserve"> نفر</w:t>
            </w:r>
          </w:p>
        </w:tc>
      </w:tr>
      <w:tr w:rsidR="00875819" w:rsidRPr="007D153E" w14:paraId="726BC98F" w14:textId="77777777" w:rsidTr="00143012">
        <w:tc>
          <w:tcPr>
            <w:tcW w:w="1667" w:type="pct"/>
            <w:shd w:val="clear" w:color="auto" w:fill="auto"/>
          </w:tcPr>
          <w:p w14:paraId="08748936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      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پزشکی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79C09F60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5143B6" wp14:editId="629F8E55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48260</wp:posOffset>
                      </wp:positionV>
                      <wp:extent cx="197485" cy="134620"/>
                      <wp:effectExtent l="0" t="0" r="12065" b="1778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0708E9" id="Rectangle 4" o:spid="_x0000_s1026" style="position:absolute;margin-left:163.05pt;margin-top:3.8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" fillcolor="windowText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243E54" wp14:editId="6F77E21F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9525" t="11430" r="12065" b="63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5ED87E" id="Rectangle 3" o:spid="_x0000_s1026" style="position:absolute;margin-left:49.55pt;margin-top:2.3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Oz0yAjcAAAA&#10;BwEAAA8AAAAAAAAAAAAAAAAAZQQAAGRycy9kb3ducmV2LnhtbFBLBQYAAAAABAAEAPMAAABuBQAA&#10;AAA=&#10;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دوره: علوم پایه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فیزیوپاتولوژی</w:t>
            </w:r>
          </w:p>
        </w:tc>
        <w:tc>
          <w:tcPr>
            <w:tcW w:w="1666" w:type="pct"/>
            <w:gridSpan w:val="2"/>
          </w:tcPr>
          <w:p w14:paraId="6DAF2001" w14:textId="6A2E823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نماینده و شماره همراه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: </w:t>
            </w:r>
            <w:r w:rsidR="00D768F9" w:rsidRPr="009B7A73">
              <w:rPr>
                <w:rFonts w:ascii="Times New Roman" w:eastAsia="Times New Roman" w:hAnsi="Times New Roman" w:cs="B Mitra" w:hint="cs"/>
                <w:rtl/>
                <w:lang w:bidi="fa-IR"/>
              </w:rPr>
              <w:t>خانم اکبری</w:t>
            </w:r>
            <w:r w:rsidR="009B7A7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="009B7A73" w:rsidRPr="009B7A73">
              <w:rPr>
                <w:rFonts w:ascii="Times New Roman" w:eastAsia="Times New Roman" w:hAnsi="Times New Roman" w:cs="B Mitra" w:hint="cs"/>
                <w:rtl/>
                <w:lang w:bidi="fa-IR"/>
              </w:rPr>
              <w:t>09932937678</w:t>
            </w:r>
          </w:p>
        </w:tc>
      </w:tr>
      <w:tr w:rsidR="00875819" w:rsidRPr="007D153E" w14:paraId="148A2315" w14:textId="77777777" w:rsidTr="00143012">
        <w:tc>
          <w:tcPr>
            <w:tcW w:w="1667" w:type="pct"/>
            <w:shd w:val="clear" w:color="auto" w:fill="auto"/>
          </w:tcPr>
          <w:p w14:paraId="2C207540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گروه آموزشی: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743EED4A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</w:t>
            </w:r>
            <w:r w:rsidRPr="007D153E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    علوم تشریحی تنفس</w:t>
            </w:r>
          </w:p>
        </w:tc>
        <w:tc>
          <w:tcPr>
            <w:tcW w:w="1666" w:type="pct"/>
            <w:gridSpan w:val="2"/>
          </w:tcPr>
          <w:p w14:paraId="2D22364E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گروه علوم تشریحی طبقه هم کف</w:t>
            </w:r>
          </w:p>
        </w:tc>
      </w:tr>
      <w:tr w:rsidR="00875819" w:rsidRPr="007D153E" w14:paraId="0CB00159" w14:textId="77777777" w:rsidTr="00143012">
        <w:tc>
          <w:tcPr>
            <w:tcW w:w="1667" w:type="pct"/>
            <w:shd w:val="clear" w:color="auto" w:fill="auto"/>
          </w:tcPr>
          <w:p w14:paraId="1270A0D1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مسوول درس (واحد):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05D630A5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شماره درس</w:t>
            </w:r>
            <w:r w:rsidRPr="007D153E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1112343105 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کد   0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1666" w:type="pct"/>
            <w:gridSpan w:val="2"/>
          </w:tcPr>
          <w:p w14:paraId="0514DEB2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</w:t>
            </w:r>
            <w:r>
              <w:rPr>
                <w:rFonts w:ascii="Times New Roman" w:eastAsia="Times New Roman" w:hAnsi="Times New Roman" w:cs="B Mitra"/>
                <w:b/>
                <w:bCs/>
                <w:noProof/>
              </w:rPr>
              <w:t xml:space="preserve">     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</w:t>
            </w:r>
            <w:r w:rsidRPr="002B23C7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 xml:space="preserve">شنبه ها ساعت </w:t>
            </w:r>
            <w:r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>5-4</w:t>
            </w:r>
          </w:p>
        </w:tc>
      </w:tr>
      <w:tr w:rsidR="00875819" w:rsidRPr="007D153E" w14:paraId="5CCBF679" w14:textId="77777777" w:rsidTr="00143012">
        <w:tc>
          <w:tcPr>
            <w:tcW w:w="1667" w:type="pct"/>
            <w:shd w:val="clear" w:color="auto" w:fill="auto"/>
          </w:tcPr>
          <w:p w14:paraId="57306D07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شنبه ها 12-11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77D37A22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 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تالار حکمی</w:t>
            </w:r>
          </w:p>
        </w:tc>
        <w:tc>
          <w:tcPr>
            <w:tcW w:w="1666" w:type="pct"/>
            <w:gridSpan w:val="2"/>
          </w:tcPr>
          <w:p w14:paraId="07016D54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   </w:t>
            </w:r>
            <w:r>
              <w:rPr>
                <w:rFonts w:ascii="Times New Roman" w:eastAsia="Times New Roman" w:hAnsi="Times New Roman" w:cs="B Mitra"/>
                <w:b/>
                <w:bCs/>
                <w:noProof/>
              </w:rPr>
              <w:t xml:space="preserve">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</w:t>
            </w:r>
            <w:r w:rsidRPr="002B23C7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>09133191193    و    37929043</w:t>
            </w:r>
          </w:p>
        </w:tc>
      </w:tr>
      <w:tr w:rsidR="00875819" w:rsidRPr="007D153E" w14:paraId="55378E01" w14:textId="77777777" w:rsidTr="00143012">
        <w:tc>
          <w:tcPr>
            <w:tcW w:w="1667" w:type="pct"/>
            <w:shd w:val="clear" w:color="auto" w:fill="auto"/>
          </w:tcPr>
          <w:p w14:paraId="17BB5A53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52AB5A5" wp14:editId="32877AD8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0" t="0" r="12065" b="1778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AD2ACF" id="Rectangle 1" o:spid="_x0000_s1026" style="position:absolute;margin-left:94.45pt;margin-top:3.85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" fillcolor="windowText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808CA2" wp14:editId="689FE65C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10160" t="13970" r="11430" b="1333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47A4C0" id="Rectangle 2" o:spid="_x0000_s1026" style="position:absolute;margin-left:23.55pt;margin-top:2.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MuDHtncAAAA&#10;BgEAAA8AAAAAAAAAAAAAAAAAZQQAAGRycy9kb3ducmV2LnhtbFBLBQYAAAAABAAEAPMAAABuBQAA&#10;AAA=&#10;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0984D7E1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دروس پیش نیاز: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مقدمات علوم تشریحی</w:t>
            </w:r>
          </w:p>
        </w:tc>
        <w:tc>
          <w:tcPr>
            <w:tcW w:w="1666" w:type="pct"/>
            <w:gridSpan w:val="2"/>
          </w:tcPr>
          <w:p w14:paraId="485A8F48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E-mail: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2B23C7"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  <w:t>bahramian@med.mui.ac.ir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875819" w:rsidRPr="007D153E" w14:paraId="3B33BB36" w14:textId="77777777" w:rsidTr="00143012">
        <w:tc>
          <w:tcPr>
            <w:tcW w:w="5000" w:type="pct"/>
            <w:gridSpan w:val="5"/>
            <w:shd w:val="clear" w:color="auto" w:fill="auto"/>
          </w:tcPr>
          <w:p w14:paraId="4F4F95D4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sz w:val="28"/>
                <w:szCs w:val="28"/>
                <w:rtl/>
                <w:lang w:bidi="fa-IR"/>
              </w:rPr>
              <w:t>هدف</w:t>
            </w:r>
            <w:r w:rsidRPr="007D153E"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sz w:val="28"/>
                <w:szCs w:val="28"/>
                <w:rtl/>
                <w:lang w:bidi="fa-IR"/>
              </w:rPr>
              <w:t>کلی</w:t>
            </w:r>
            <w:r w:rsidRPr="007D153E"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  <w:t xml:space="preserve"> درس</w:t>
            </w:r>
            <w:r w:rsidRPr="007D153E">
              <w:rPr>
                <w:rFonts w:ascii="Times New Roman" w:eastAsia="Times New Roman" w:hAnsi="Times New Roman" w:cs="B Mitra" w:hint="cs"/>
                <w:sz w:val="28"/>
                <w:szCs w:val="28"/>
                <w:rtl/>
                <w:lang w:bidi="fa-IR"/>
              </w:rPr>
              <w:t>:</w:t>
            </w:r>
            <w:r w:rsidRPr="008926E1">
              <w:rPr>
                <w:rFonts w:ascii="Times New Roman" w:eastAsia="Times New Roman" w:hAnsi="Times New Roman" w:cs="B Mitra" w:hint="cs"/>
                <w:sz w:val="28"/>
                <w:szCs w:val="28"/>
                <w:rtl/>
                <w:lang w:bidi="fa-IR"/>
              </w:rPr>
              <w:t xml:space="preserve">              </w:t>
            </w:r>
            <w:r w:rsidRPr="008926E1">
              <w:rPr>
                <w:rFonts w:ascii="Times New Roman" w:eastAsia="Times New Roman" w:hAnsi="Times New Roman" w:cs="B Nazanin" w:hint="cs"/>
                <w:color w:val="FF0000"/>
                <w:sz w:val="28"/>
                <w:szCs w:val="28"/>
                <w:rtl/>
                <w:lang w:bidi="fa-IR"/>
              </w:rPr>
              <w:t xml:space="preserve">اشنایی </w:t>
            </w:r>
            <w:r w:rsidRPr="008926E1">
              <w:rPr>
                <w:rFonts w:cs="B Nazanin" w:hint="cs"/>
                <w:color w:val="FF0000"/>
                <w:sz w:val="28"/>
                <w:szCs w:val="28"/>
                <w:rtl/>
              </w:rPr>
              <w:t>و تسلط کامل با  اناتومی، بافت شناسی و جنین شناسی دستگاه تنفس</w:t>
            </w:r>
          </w:p>
        </w:tc>
      </w:tr>
      <w:tr w:rsidR="00875819" w:rsidRPr="007D153E" w14:paraId="4B9F546A" w14:textId="77777777" w:rsidTr="00143012">
        <w:tc>
          <w:tcPr>
            <w:tcW w:w="5000" w:type="pct"/>
            <w:gridSpan w:val="5"/>
            <w:shd w:val="clear" w:color="auto" w:fill="auto"/>
          </w:tcPr>
          <w:p w14:paraId="4AA1CE40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اهداف اختصاصی:</w:t>
            </w:r>
          </w:p>
          <w:p w14:paraId="3C72399A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دستگاه تنفس و تقسیمات انرا بداند.</w:t>
            </w:r>
          </w:p>
          <w:p w14:paraId="0518A64F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بینی، ماتوسها و سینوسهای اطراف انرا توضیح دهد.</w:t>
            </w:r>
          </w:p>
          <w:p w14:paraId="1DB0E49E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حلق، تقسیمات ان و مشخصات انرا شرح دهد.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263F328E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4- حنجره طنابهای صوتی و عملکرد کلی انرا بداند.</w:t>
            </w:r>
          </w:p>
          <w:p w14:paraId="61832B0E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ساختار تراشه، مجاورات، چراها، نکات کلینیکال و تقسیمات انرا توضیح دهد.</w:t>
            </w:r>
          </w:p>
          <w:p w14:paraId="00179E24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ریه ها، تقسیمات انرا شرح دهد.</w:t>
            </w:r>
          </w:p>
          <w:p w14:paraId="251A8DB1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7- پلورا، تقسیمات، رسسهای و نکات بالینی انرا بیان کند.</w:t>
            </w:r>
          </w:p>
          <w:p w14:paraId="06BA8524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اناتومی سطحی ریه و مکانیسم تنفس مربوط به اناتومی را توضیح دهد.</w:t>
            </w:r>
          </w:p>
          <w:p w14:paraId="3C925BEB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اجزاء دو بخش تنفسی را بیان کرده و انواع سلولهای تنفسی را توضیح دهد.</w:t>
            </w:r>
          </w:p>
          <w:p w14:paraId="55DD15CB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0- ساختار بافتی سینوسهای پارا نازال و سیکل تنفسی بینی را بیان نماید.</w:t>
            </w:r>
          </w:p>
          <w:p w14:paraId="1D99FB45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مخاط حنجره و تفاوت بخشهای مختلف انرا شرح دهد.</w:t>
            </w:r>
          </w:p>
          <w:p w14:paraId="37493679" w14:textId="77777777" w:rsidR="00875819" w:rsidRPr="00D46D8B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ساختار بافتی و عمل بخش هدایتی تنفس را توضیح دهد.</w:t>
            </w:r>
          </w:p>
          <w:p w14:paraId="0EBB8079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انواع سلولهای الوئولی را بیان نماید.</w:t>
            </w:r>
          </w:p>
          <w:p w14:paraId="4A3C647E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14- منشاء حفرات سروزی بدن را شرح دهد.</w:t>
            </w:r>
          </w:p>
          <w:p w14:paraId="09E81B01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15- نحوه چین خوردگیهای جنینی را توضیح دهد.</w:t>
            </w:r>
          </w:p>
          <w:p w14:paraId="2860B80D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16- چگونگی تشکیل چینهای پلوروپریکاردی و پلورئپریتونئال را بیان کند.</w:t>
            </w:r>
          </w:p>
          <w:p w14:paraId="21819787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17- نحوه تکامل دیافراگم و عصب گیری انرا توضیح دهد.</w:t>
            </w:r>
          </w:p>
          <w:p w14:paraId="039ED07E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نقایص تکاملی جدار قدامی بدن را شرح دهد.</w:t>
            </w:r>
          </w:p>
          <w:p w14:paraId="7EB118F5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19- منشاء تکاملی ریه ها و نحوه تکامل حنجره را توضیح دهد.</w:t>
            </w:r>
          </w:p>
          <w:p w14:paraId="6B176F21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 xml:space="preserve">20- تقسیم بندی مراحل تکامل ریه ها و زمان بندی انها را بیان کند. </w:t>
            </w:r>
          </w:p>
          <w:p w14:paraId="7D0F3634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21- نقایص تکاملی ریه ها را شرح دهد.</w:t>
            </w:r>
          </w:p>
        </w:tc>
      </w:tr>
      <w:tr w:rsidR="00875819" w:rsidRPr="007D153E" w14:paraId="47A25B06" w14:textId="77777777" w:rsidTr="00143012">
        <w:tc>
          <w:tcPr>
            <w:tcW w:w="5000" w:type="pct"/>
            <w:gridSpan w:val="5"/>
            <w:shd w:val="clear" w:color="auto" w:fill="auto"/>
          </w:tcPr>
          <w:p w14:paraId="3A763329" w14:textId="77777777" w:rsidR="00875819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14:paraId="63957EC3" w14:textId="77777777" w:rsidR="00875819" w:rsidRPr="00436171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1 </w:t>
            </w:r>
            <w:r w:rsidRPr="002F7E58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>–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مطالب ارائه شده در کلاس همرا با فیلمهای اموزشی ارائه شده</w:t>
            </w:r>
          </w:p>
          <w:p w14:paraId="792CFAFE" w14:textId="77777777" w:rsidR="00875819" w:rsidRPr="00DB23E5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2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“Clinical Anatomy by Regions”</w:t>
            </w:r>
            <w:r w:rsidRPr="00DB23E5">
              <w:rPr>
                <w:rFonts w:ascii="Tahoma" w:eastAsia="Times New Roman" w:hAnsi="Tahoma" w:cs="Tahoma"/>
                <w:color w:val="A02C2D"/>
                <w:sz w:val="34"/>
                <w:szCs w:val="34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Richard S. Snell. – 9th ed. 2012, Lippincott Williams &amp; Wilkins</w:t>
            </w:r>
          </w:p>
          <w:p w14:paraId="4DA5E1A7" w14:textId="77777777" w:rsidR="00875819" w:rsidRPr="00DB23E5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</w:p>
          <w:p w14:paraId="6FCE956A" w14:textId="77777777" w:rsidR="00875819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3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- “GRAY'S ANATOMY FOR STUDENTS” Richard L. Drake &amp; et all, 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Fourth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 EDITION, 20</w:t>
            </w: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20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, Churchill Livingstone</w:t>
            </w:r>
          </w:p>
          <w:p w14:paraId="6346E3DD" w14:textId="77777777" w:rsidR="00875819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31A085E7" w14:textId="77777777" w:rsidR="00875819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4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Longmans medical embryology / T.W Sadler, Thirteenth Edition, 2015, Wolters Kluwer Health</w:t>
            </w:r>
          </w:p>
          <w:p w14:paraId="763DC8FB" w14:textId="77777777" w:rsidR="00875819" w:rsidRPr="00DB23E5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3B542BC3" w14:textId="77777777" w:rsidR="00875819" w:rsidRPr="00DB23E5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5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THE DEVELOPING HUMAN: CLINICALLY ORIENTED EMBRYOLOGY,</w:t>
            </w:r>
            <w:r w:rsidRPr="00DB23E5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 xml:space="preserve"> </w:t>
            </w:r>
            <w:r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Keith L. Moore, 9TH EDITION, University of Manitoba, Winnipeg, Manitoba, Canada</w:t>
            </w:r>
          </w:p>
          <w:p w14:paraId="271FA4F1" w14:textId="77777777" w:rsidR="00875819" w:rsidRPr="00DB23E5" w:rsidRDefault="00875819" w:rsidP="00143012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040787DF" w14:textId="77777777" w:rsidR="00875819" w:rsidRPr="007D153E" w:rsidRDefault="00875819" w:rsidP="00143012">
            <w:pPr>
              <w:bidi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- 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  <w:r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بافت شناسی برای دانشجویان پزشکی و..........</w:t>
            </w:r>
            <w:r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" </w:t>
            </w:r>
            <w:r w:rsidRPr="00976D2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جعفر سلیمانی راد،  اخرین ویراست، نشر گلبان شرکت</w:t>
            </w:r>
          </w:p>
          <w:p w14:paraId="2FF43314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7D153E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):</w:t>
            </w:r>
          </w:p>
          <w:p w14:paraId="46586187" w14:textId="77777777" w:rsidR="00875819" w:rsidRPr="00436171" w:rsidRDefault="00875819" w:rsidP="00143012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color w:val="000000" w:themeColor="text1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color w:val="000000" w:themeColor="text1"/>
                <w:sz w:val="24"/>
                <w:szCs w:val="24"/>
                <w:rtl/>
                <w:lang w:bidi="fa-IR"/>
              </w:rPr>
              <w:t>درسنامه مربوط به هر مبحث، که ارائه خواهد شد</w:t>
            </w:r>
          </w:p>
        </w:tc>
      </w:tr>
      <w:tr w:rsidR="00875819" w:rsidRPr="007D153E" w14:paraId="4BDFD948" w14:textId="77777777" w:rsidTr="00143012">
        <w:tc>
          <w:tcPr>
            <w:tcW w:w="4318" w:type="pct"/>
            <w:gridSpan w:val="4"/>
            <w:shd w:val="clear" w:color="auto" w:fill="auto"/>
          </w:tcPr>
          <w:p w14:paraId="06DCFBA0" w14:textId="77777777" w:rsidR="00EA3EB9" w:rsidRPr="007D153E" w:rsidRDefault="00EA3EB9" w:rsidP="00EA3EB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66ADE4C4" w14:textId="77777777" w:rsidR="00EA3EB9" w:rsidRPr="007D153E" w:rsidRDefault="00EA3EB9" w:rsidP="00EA3EB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در صورتیکه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پس از نظر خواهی از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دانشجون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موافق برگزاری کوئیز باشند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  <w:r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از ابتدای ترم، هرهفته منتظر برگزاری کوئیز باشید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و در غیر اینصورت کوئیز برگزار نخواهد شد.</w:t>
            </w:r>
          </w:p>
          <w:p w14:paraId="33F59DC1" w14:textId="382E2385" w:rsidR="00875819" w:rsidRPr="007D153E" w:rsidRDefault="00EA3EB9" w:rsidP="00EA3EB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ب) تراکمی (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این درس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با برگزاری دو امتحان نظری و یک امتحان عملی اناتومی و بافت نتایج را اعلام خواهد کرد . یک امتحان نظری پس از اتمام مباحث بافت و بخشی از اناتومی در طی یک تاریخ توافقی با دانشجویان و یک امتحان اناتومی در بازه امتحانات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میان ترم  بر اساس تاریخی که دانشکده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و توافق با مدرسین درس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مشخص می</w:t>
            </w:r>
            <w:r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نمای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(و نباید زودتر از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اخر فروردین</w:t>
            </w:r>
            <w:r>
              <w:rPr>
                <w:rFonts w:ascii="Calibri" w:hAnsi="Calibri" w:cs="B Nazanin" w:hint="cs"/>
                <w:sz w:val="24"/>
                <w:szCs w:val="24"/>
                <w:rtl/>
              </w:rPr>
              <w:t xml:space="preserve"> 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اشد) و از مباحث باقیمانده اناتومی و مبحث جنین در باز میان ترمهای دانشکده و تحت عنوان پایان ترم تنفس امتحان گرفته خواهد شد. پس از پایان کلاسهای عملی نیز، امتحان عملی بافت و اناتومی برگزار خواهد شد.</w:t>
            </w:r>
          </w:p>
        </w:tc>
        <w:tc>
          <w:tcPr>
            <w:tcW w:w="682" w:type="pct"/>
            <w:shd w:val="clear" w:color="auto" w:fill="auto"/>
          </w:tcPr>
          <w:p w14:paraId="70B1B95F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6D215D8E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اگر کوئیز باشد 2 و گرنه </w:t>
            </w:r>
            <w:r w:rsidRP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ندارد</w:t>
            </w:r>
          </w:p>
          <w:p w14:paraId="340F0E18" w14:textId="77777777" w:rsidR="00875819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>اگر کوئیز باشد 14 و گر</w:t>
            </w:r>
            <w:r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نه 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تئوری 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P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16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Mitra" w:hint="cs"/>
                <w:rtl/>
                <w:lang w:bidi="fa-IR"/>
              </w:rPr>
              <w:t>که در طی دو امتحان انجام خواهد شد</w:t>
            </w:r>
          </w:p>
          <w:p w14:paraId="409C6BC9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2D3DBE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عملی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: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4 نمره</w:t>
            </w:r>
          </w:p>
        </w:tc>
      </w:tr>
      <w:tr w:rsidR="00875819" w:rsidRPr="007D153E" w14:paraId="295D0952" w14:textId="77777777" w:rsidTr="00143012">
        <w:tc>
          <w:tcPr>
            <w:tcW w:w="5000" w:type="pct"/>
            <w:gridSpan w:val="5"/>
            <w:shd w:val="clear" w:color="auto" w:fill="auto"/>
          </w:tcPr>
          <w:p w14:paraId="659F8222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33505088" w14:textId="77777777" w:rsidR="00875819" w:rsidRPr="008926E1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8926E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مبحث هر جلسه پیش خوانی گردد. در صورتی که از مطالب پیشخوان سوالی پرسیده شود، عدم پاسخگوئی به منزله عدم انجام تکلیف تلقی خواهد شد. </w:t>
            </w:r>
          </w:p>
          <w:p w14:paraId="2B2E46C0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8926E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2- </w:t>
            </w:r>
            <w:r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در بحث های کلاسی</w:t>
            </w:r>
            <w:r w:rsidRPr="00B765DC">
              <w:rPr>
                <w:rFonts w:cs="B Mitra" w:hint="cs"/>
                <w:rtl/>
              </w:rPr>
              <w:t xml:space="preserve"> </w:t>
            </w:r>
            <w:r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حضور فعال داشته باشد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A6786C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( در صورت پرسیدن سوال، عدم پاسخگوئی به منزله نمره منفی خواهد بود).</w:t>
            </w:r>
          </w:p>
        </w:tc>
      </w:tr>
      <w:tr w:rsidR="00875819" w:rsidRPr="007D153E" w14:paraId="0E4CE615" w14:textId="77777777" w:rsidTr="00143012">
        <w:tc>
          <w:tcPr>
            <w:tcW w:w="5000" w:type="pct"/>
            <w:gridSpan w:val="5"/>
            <w:shd w:val="clear" w:color="auto" w:fill="auto"/>
          </w:tcPr>
          <w:p w14:paraId="713B52E5" w14:textId="77777777" w:rsidR="00875819" w:rsidRPr="000827E9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سياست مس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ؤ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ول دوره در مورد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نظم و انضباط و اجرای قوانین آموزشی 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در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طول دوره:</w:t>
            </w:r>
          </w:p>
          <w:p w14:paraId="0BE81FAB" w14:textId="7759160F" w:rsidR="00875819" w:rsidRPr="000827E9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هر جلسه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حضور و غیاب </w:t>
            </w:r>
            <w:r w:rsidR="00EA3EB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توسط گرفتن عکس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بعمل خواهد امد، در صورت عدم حضور </w:t>
            </w:r>
            <w:r w:rsidR="00EA3EB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در تصویر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غیبت ثبت خواهد شد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63139BFD" w14:textId="77777777" w:rsidR="00875819" w:rsidRPr="000827E9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سه و یا چهار کوئیز بصورت رندم گرفته خواهد شد افرادی که در زمان کوئیز، جواب خود را ثبت نکرده باشند غایب محسوب می</w:t>
            </w:r>
            <w:r w:rsidRPr="000827E9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گردند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(در صورت توافق با کوئیز)</w:t>
            </w:r>
          </w:p>
          <w:p w14:paraId="025433F2" w14:textId="4E7BD540" w:rsidR="00875819" w:rsidRPr="000827E9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- در ردیف</w:t>
            </w:r>
            <w:r w:rsidR="00EA3EB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="00EA3EB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، اگر بهر دلیلی تصویر شخص در عکس حضور و غیاب نباشد غایب محسوب خواهد شد</w:t>
            </w:r>
          </w:p>
          <w:p w14:paraId="73598821" w14:textId="77777777" w:rsidR="00875819" w:rsidRPr="000827E9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lastRenderedPageBreak/>
              <w:t>4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-   یک جلسه غیبت بخشودگی و مابقی  به ازای هر جلسه غیبت نیم نمره کسر می</w:t>
            </w:r>
            <w:r w:rsidRPr="000827E9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گردد.</w:t>
            </w:r>
          </w:p>
          <w:p w14:paraId="4CC84331" w14:textId="77777777" w:rsidR="00875819" w:rsidRPr="00BF4BB4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- ردیف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در صورتی است که فرد یک و یا دو 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جلسه باشد </w:t>
            </w:r>
            <w:r w:rsidRPr="000827E9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غیبت داشته باشد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لحاظ خواهد شد. </w:t>
            </w:r>
            <w:r w:rsidRPr="00BF4BB4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و غیبیت 3 جلسه </w:t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و بیشر </w:t>
            </w:r>
            <w:r w:rsidRPr="000827E9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نمره صفر منظور خواهد شد.  </w:t>
            </w:r>
          </w:p>
          <w:p w14:paraId="39C67A41" w14:textId="77777777" w:rsidR="00875819" w:rsidRPr="007D153E" w:rsidRDefault="00875819" w:rsidP="00143012">
            <w:pPr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C60969">
              <w:rPr>
                <w:rFonts w:ascii="Calibri" w:eastAsia="Times New Roman" w:hAnsi="Calibri" w:cs="B Nazanin" w:hint="cs"/>
                <w:color w:val="006600"/>
                <w:sz w:val="24"/>
                <w:szCs w:val="24"/>
                <w:rtl/>
                <w:lang w:bidi="fa-IR"/>
              </w:rPr>
              <w:t>*** در خصوص همه موارد فوق در ابتدای ترم با رای گیری تصمیم گیری خواهد شد***</w:t>
            </w:r>
          </w:p>
        </w:tc>
      </w:tr>
      <w:tr w:rsidR="00875819" w:rsidRPr="007D153E" w14:paraId="7A4251BD" w14:textId="77777777" w:rsidTr="00143012">
        <w:tc>
          <w:tcPr>
            <w:tcW w:w="2500" w:type="pct"/>
            <w:gridSpan w:val="2"/>
            <w:shd w:val="clear" w:color="auto" w:fill="auto"/>
          </w:tcPr>
          <w:p w14:paraId="37237EA2" w14:textId="1F0A5D26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lastRenderedPageBreak/>
              <w:t xml:space="preserve">تاريخ امتحان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اول :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(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این درس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با برگزاری دو امتحان نظری و یک امتحان عملی اناتومی و بافت نتایج را اعلام خواهد کرد . یک امتحان نظری پس از اتمام مباحث اناتومی</w:t>
            </w:r>
            <w:r w:rsidR="00CE4265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مقدمه، بینی، حلق و بافت تنفس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در طی یک تاریخ توافقی با دانشجویان یک امتحان</w:t>
            </w:r>
            <w:r w:rsidR="00CE4265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جنین</w:t>
            </w:r>
            <w:r w:rsidR="00CE4265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، اناتومی حنجره، ریه و پلورا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در بازه امتحانات </w:t>
            </w:r>
            <w:r w:rsidR="00CE4265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پایان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ترم  بر اساس تاریخی که دانشکده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و توافق با مدرسین درس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مشخص می</w:t>
            </w:r>
            <w:r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نمای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 (و نباید زودتر از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="00EA3EB9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هفته مربوط به پایان کلاسها 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اشد). پس از پایان کلاسهای عملی نیز، امتحان عملی بافت و اناتومی برگزار خواهد شد</w:t>
            </w:r>
          </w:p>
        </w:tc>
        <w:tc>
          <w:tcPr>
            <w:tcW w:w="2500" w:type="pct"/>
            <w:gridSpan w:val="3"/>
            <w:shd w:val="clear" w:color="auto" w:fill="auto"/>
          </w:tcPr>
          <w:p w14:paraId="67BDDFDF" w14:textId="5B4EDAEE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تاريخ امتحان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دوم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B3356D">
              <w:rPr>
                <w:rFonts w:ascii="Calibri" w:eastAsia="Times New Roman" w:hAnsi="Calibri" w:cs="B Mitra" w:hint="cs"/>
                <w:rtl/>
                <w:lang w:bidi="fa-IR"/>
              </w:rPr>
              <w:t>بازه امتحانات میان ترم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3B3416">
              <w:rPr>
                <w:rFonts w:ascii="Calibri" w:eastAsia="Times New Roman" w:hAnsi="Calibri" w:cs="B Mitra" w:hint="cs"/>
                <w:rtl/>
                <w:lang w:bidi="fa-IR"/>
              </w:rPr>
              <w:t xml:space="preserve">(مبحث امتحان: </w:t>
            </w:r>
            <w:r w:rsidR="00CE4265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اناتومی حنجره، ریه و پلورا</w:t>
            </w:r>
            <w:r w:rsidRPr="003B3416">
              <w:rPr>
                <w:rFonts w:ascii="Calibri" w:eastAsia="Times New Roman" w:hAnsi="Calibri" w:cs="B Mitra" w:hint="cs"/>
                <w:rtl/>
                <w:lang w:bidi="fa-IR"/>
              </w:rPr>
              <w:t>)</w:t>
            </w:r>
            <w:r w:rsidRPr="003B3416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 </w:t>
            </w:r>
          </w:p>
        </w:tc>
      </w:tr>
      <w:tr w:rsidR="00875819" w:rsidRPr="007D153E" w14:paraId="25A80D5E" w14:textId="77777777" w:rsidTr="00143012">
        <w:tc>
          <w:tcPr>
            <w:tcW w:w="5000" w:type="pct"/>
            <w:gridSpan w:val="5"/>
            <w:shd w:val="clear" w:color="auto" w:fill="auto"/>
          </w:tcPr>
          <w:p w14:paraId="5D46B6CB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</w:p>
          <w:p w14:paraId="7CDF82C0" w14:textId="77777777" w:rsidR="00875819" w:rsidRPr="007D153E" w:rsidRDefault="00875819" w:rsidP="0014301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</w:tbl>
    <w:p w14:paraId="3B158E50" w14:textId="77777777" w:rsidR="00875819" w:rsidRDefault="00875819" w:rsidP="00875819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501719F" w14:textId="77777777" w:rsidR="00875819" w:rsidRDefault="00875819" w:rsidP="00875819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874E570" w14:textId="1792D70D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750CDA2" w14:textId="71EDBDBA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8948EC4" w14:textId="0635DB56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B2C1575" w14:textId="45401194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5EF4012" w14:textId="0679BC33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73592D9" w14:textId="2D4F49A7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5C955B2" w14:textId="27E97930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2DAF304" w14:textId="64A9AC5B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C45F8F9" w14:textId="036D411A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167315B" w14:textId="3EDD184C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2F9E3D7" w14:textId="07A68CD8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B75F6DD" w14:textId="178C3F33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A6142DE" w14:textId="004F3976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A5C0C40" w14:textId="384EEFC8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751AF89" w14:textId="23C7F97B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9BAADF0" w14:textId="19AFAA41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3233FD5" w14:textId="7A54750A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51AF65A" w14:textId="46698C86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A40C280" w14:textId="01728FD5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3047E00" w14:textId="7E629280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69B2F4D" w14:textId="2A726355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1597CDD" w14:textId="6117DA9D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B2A98F1" w14:textId="5C3A4E09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3D08C1B" w14:textId="329BC3AC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CAE6B7D" w14:textId="6A5E5141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F602951" w14:textId="671DE82F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161322A" w14:textId="08CE15A1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52086F2" w14:textId="2BE5E5DE" w:rsidR="00D30583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  <w:bookmarkStart w:id="0" w:name="_Hlk208910579"/>
    </w:p>
    <w:p w14:paraId="2DB03FAE" w14:textId="77777777" w:rsidR="00D30583" w:rsidRPr="007D153E" w:rsidRDefault="00D30583" w:rsidP="00D30583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4378AA91" w14:textId="77777777" w:rsidR="00562EA8" w:rsidRDefault="00562EA8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0"/>
        <w:gridCol w:w="871"/>
        <w:gridCol w:w="1390"/>
        <w:gridCol w:w="637"/>
        <w:gridCol w:w="1215"/>
        <w:gridCol w:w="7"/>
        <w:gridCol w:w="1230"/>
        <w:gridCol w:w="5535"/>
        <w:gridCol w:w="913"/>
        <w:gridCol w:w="1330"/>
        <w:gridCol w:w="578"/>
      </w:tblGrid>
      <w:tr w:rsidR="00011FCD" w:rsidRPr="00C228DE" w14:paraId="07AAF4A4" w14:textId="77777777" w:rsidTr="002F5D30">
        <w:trPr>
          <w:cantSplit/>
          <w:trHeight w:val="504"/>
          <w:jc w:val="center"/>
        </w:trPr>
        <w:tc>
          <w:tcPr>
            <w:tcW w:w="1218" w:type="pct"/>
            <w:gridSpan w:val="3"/>
            <w:shd w:val="clear" w:color="auto" w:fill="E7E6E6"/>
            <w:vAlign w:val="center"/>
          </w:tcPr>
          <w:p w14:paraId="5C3EDC68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منبع این سرفصل</w:t>
            </w:r>
          </w:p>
        </w:tc>
        <w:tc>
          <w:tcPr>
            <w:tcW w:w="211" w:type="pct"/>
            <w:vMerge w:val="restart"/>
            <w:shd w:val="clear" w:color="auto" w:fill="E7E6E6"/>
            <w:vAlign w:val="center"/>
          </w:tcPr>
          <w:p w14:paraId="729A607D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نظری یا عملی</w:t>
            </w:r>
          </w:p>
        </w:tc>
        <w:tc>
          <w:tcPr>
            <w:tcW w:w="402" w:type="pct"/>
            <w:vMerge w:val="restart"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27748C07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408" w:type="pct"/>
            <w:gridSpan w:val="2"/>
            <w:tcBorders>
              <w:bottom w:val="nil"/>
              <w:right w:val="single" w:sz="4" w:space="0" w:color="auto"/>
            </w:tcBorders>
            <w:shd w:val="clear" w:color="auto" w:fill="E7E6E6"/>
          </w:tcPr>
          <w:p w14:paraId="3D2CC2AF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1830" w:type="pct"/>
            <w:vMerge w:val="restart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79357AC1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عنوان</w:t>
            </w:r>
          </w:p>
          <w:p w14:paraId="13B32D63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(بر اساس سرفصل</w:t>
            </w:r>
            <w:r w:rsidRPr="00C228DE">
              <w:rPr>
                <w:rFonts w:ascii="Calibri" w:eastAsia="Times New Roman" w:hAnsi="Calibri" w:cs="B Nazanin" w:hint="eastAsia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های برنامه ملی مصوب 1/5/1396 تدوین گردد)</w:t>
            </w:r>
          </w:p>
        </w:tc>
        <w:tc>
          <w:tcPr>
            <w:tcW w:w="302" w:type="pct"/>
            <w:vMerge w:val="restart"/>
            <w:shd w:val="clear" w:color="auto" w:fill="E7E6E6"/>
            <w:vAlign w:val="center"/>
          </w:tcPr>
          <w:p w14:paraId="5BE0D866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ساعت</w:t>
            </w:r>
          </w:p>
        </w:tc>
        <w:tc>
          <w:tcPr>
            <w:tcW w:w="440" w:type="pct"/>
            <w:vMerge w:val="restart"/>
            <w:shd w:val="clear" w:color="auto" w:fill="E7E6E6"/>
            <w:vAlign w:val="center"/>
          </w:tcPr>
          <w:p w14:paraId="5BDAAC0D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تاریخ</w:t>
            </w:r>
          </w:p>
        </w:tc>
        <w:tc>
          <w:tcPr>
            <w:tcW w:w="191" w:type="pct"/>
            <w:vMerge w:val="restart"/>
            <w:shd w:val="clear" w:color="auto" w:fill="E7E6E6"/>
            <w:textDirection w:val="btLr"/>
            <w:vAlign w:val="center"/>
          </w:tcPr>
          <w:p w14:paraId="6F07573F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رديف</w:t>
            </w:r>
          </w:p>
        </w:tc>
      </w:tr>
      <w:tr w:rsidR="00011FCD" w:rsidRPr="00C228DE" w14:paraId="71D5DD61" w14:textId="77777777" w:rsidTr="002F5D30">
        <w:trPr>
          <w:cantSplit/>
          <w:trHeight w:val="504"/>
          <w:jc w:val="center"/>
        </w:trPr>
        <w:tc>
          <w:tcPr>
            <w:tcW w:w="470" w:type="pct"/>
            <w:shd w:val="clear" w:color="auto" w:fill="E7E6E6"/>
            <w:vAlign w:val="center"/>
          </w:tcPr>
          <w:p w14:paraId="4477E8A8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صفحات</w:t>
            </w:r>
          </w:p>
        </w:tc>
        <w:tc>
          <w:tcPr>
            <w:tcW w:w="288" w:type="pct"/>
            <w:shd w:val="clear" w:color="auto" w:fill="E7E6E6"/>
            <w:vAlign w:val="center"/>
          </w:tcPr>
          <w:p w14:paraId="47254DE5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فصل</w:t>
            </w:r>
          </w:p>
        </w:tc>
        <w:tc>
          <w:tcPr>
            <w:tcW w:w="459" w:type="pct"/>
            <w:shd w:val="clear" w:color="auto" w:fill="E7E6E6"/>
            <w:vAlign w:val="center"/>
          </w:tcPr>
          <w:p w14:paraId="7D2A345D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اسم منبع</w:t>
            </w:r>
          </w:p>
        </w:tc>
        <w:tc>
          <w:tcPr>
            <w:tcW w:w="211" w:type="pct"/>
            <w:vMerge/>
            <w:shd w:val="clear" w:color="auto" w:fill="E7E6E6"/>
            <w:vAlign w:val="center"/>
          </w:tcPr>
          <w:p w14:paraId="5727BC62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02" w:type="pct"/>
            <w:vMerge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2A72EB52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08" w:type="pct"/>
            <w:gridSpan w:val="2"/>
            <w:tcBorders>
              <w:top w:val="nil"/>
              <w:right w:val="single" w:sz="4" w:space="0" w:color="auto"/>
            </w:tcBorders>
            <w:shd w:val="clear" w:color="auto" w:fill="E7E6E6"/>
          </w:tcPr>
          <w:p w14:paraId="15BA7BF6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نوع برگزاری</w:t>
            </w:r>
          </w:p>
        </w:tc>
        <w:tc>
          <w:tcPr>
            <w:tcW w:w="1830" w:type="pct"/>
            <w:vMerge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2E3257AC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302" w:type="pct"/>
            <w:vMerge/>
            <w:shd w:val="clear" w:color="auto" w:fill="E7E6E6"/>
          </w:tcPr>
          <w:p w14:paraId="5C5A2A03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40" w:type="pct"/>
            <w:vMerge/>
            <w:shd w:val="clear" w:color="auto" w:fill="E7E6E6"/>
          </w:tcPr>
          <w:p w14:paraId="0A0AAEB4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191" w:type="pct"/>
            <w:vMerge/>
            <w:shd w:val="clear" w:color="auto" w:fill="E7E6E6"/>
            <w:textDirection w:val="btLr"/>
            <w:vAlign w:val="center"/>
          </w:tcPr>
          <w:p w14:paraId="56DCDB4C" w14:textId="77777777" w:rsidR="00011FCD" w:rsidRPr="00C228DE" w:rsidRDefault="00011FCD" w:rsidP="00DC03E0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</w:tr>
      <w:tr w:rsidR="00AE7D69" w:rsidRPr="00C228DE" w14:paraId="6A5702AC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349ACC39" w14:textId="2062797E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265-269</w:t>
            </w:r>
          </w:p>
        </w:tc>
        <w:tc>
          <w:tcPr>
            <w:tcW w:w="288" w:type="pct"/>
            <w:vAlign w:val="center"/>
          </w:tcPr>
          <w:p w14:paraId="31997575" w14:textId="7CDBA96A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چهاردهم</w:t>
            </w:r>
          </w:p>
        </w:tc>
        <w:tc>
          <w:tcPr>
            <w:tcW w:w="459" w:type="pct"/>
            <w:vAlign w:val="center"/>
          </w:tcPr>
          <w:p w14:paraId="673BDFAB" w14:textId="11FF5520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سلیمانی راد</w:t>
            </w:r>
          </w:p>
        </w:tc>
        <w:tc>
          <w:tcPr>
            <w:tcW w:w="211" w:type="pct"/>
            <w:vAlign w:val="center"/>
          </w:tcPr>
          <w:p w14:paraId="7F009EF9" w14:textId="0B716BCB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55DFC053" w14:textId="172235CA" w:rsidR="00AE7D69" w:rsidRPr="00C228DE" w:rsidRDefault="002F5D30" w:rsidP="00AE7D6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خانم </w:t>
            </w:r>
            <w:r w:rsidR="00AE7D69"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دکتر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زمانی</w:t>
            </w:r>
          </w:p>
        </w:tc>
        <w:tc>
          <w:tcPr>
            <w:tcW w:w="408" w:type="pct"/>
            <w:gridSpan w:val="2"/>
          </w:tcPr>
          <w:p w14:paraId="03E21263" w14:textId="6E1ABA3B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12E81877" w14:textId="12674BBE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اپیتلیوم تنفسی، ساختار بافتی حفره بینی، اپیتلیوم بویائی و ساختار بافتی سینوسها، حنجره و نای</w:t>
            </w:r>
          </w:p>
        </w:tc>
        <w:tc>
          <w:tcPr>
            <w:tcW w:w="302" w:type="pct"/>
          </w:tcPr>
          <w:p w14:paraId="6CFF3F0E" w14:textId="6640DE0B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11-12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2F446" w14:textId="38B7AB47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2F5D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</w:t>
            </w:r>
            <w:r w:rsidR="002F5D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</w:p>
        </w:tc>
        <w:tc>
          <w:tcPr>
            <w:tcW w:w="191" w:type="pct"/>
            <w:vAlign w:val="center"/>
          </w:tcPr>
          <w:p w14:paraId="3301E265" w14:textId="77777777" w:rsidR="00AE7D69" w:rsidRPr="00C228DE" w:rsidRDefault="00AE7D69" w:rsidP="00AE7D6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</w:p>
        </w:tc>
      </w:tr>
      <w:tr w:rsidR="002F5D30" w:rsidRPr="00C228DE" w14:paraId="31AC9052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270E735A" w14:textId="3146BD89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223-229</w:t>
            </w:r>
          </w:p>
        </w:tc>
        <w:tc>
          <w:tcPr>
            <w:tcW w:w="288" w:type="pct"/>
            <w:vAlign w:val="center"/>
          </w:tcPr>
          <w:p w14:paraId="706C08A0" w14:textId="6D84436B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" </w:t>
            </w:r>
          </w:p>
        </w:tc>
        <w:tc>
          <w:tcPr>
            <w:tcW w:w="459" w:type="pct"/>
            <w:vAlign w:val="center"/>
          </w:tcPr>
          <w:p w14:paraId="7B93E685" w14:textId="543CFCB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73FF7B04" w14:textId="42B6FF79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2B1F4EA7" w14:textId="0173A86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6B191C6E" w14:textId="4D0FB93A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3D6497E8" w14:textId="6F41C90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ساختار بافتی برونش،  بخش تنفسی و پرده جنب</w:t>
            </w:r>
          </w:p>
        </w:tc>
        <w:tc>
          <w:tcPr>
            <w:tcW w:w="302" w:type="pct"/>
          </w:tcPr>
          <w:p w14:paraId="57246124" w14:textId="5481DA63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29AF9552" w14:textId="6A760956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50002C33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</w:t>
            </w:r>
          </w:p>
        </w:tc>
      </w:tr>
      <w:tr w:rsidR="002F5D30" w:rsidRPr="00C228DE" w14:paraId="1343059C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442973EE" w14:textId="1996476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119-128</w:t>
            </w:r>
          </w:p>
        </w:tc>
        <w:tc>
          <w:tcPr>
            <w:tcW w:w="288" w:type="pct"/>
            <w:vAlign w:val="center"/>
          </w:tcPr>
          <w:p w14:paraId="055138A6" w14:textId="5BE02972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پانزدهم</w:t>
            </w:r>
          </w:p>
        </w:tc>
        <w:tc>
          <w:tcPr>
            <w:tcW w:w="459" w:type="pct"/>
            <w:vAlign w:val="center"/>
          </w:tcPr>
          <w:p w14:paraId="17F6DAD9" w14:textId="05A4F7E2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0"/>
                <w:szCs w:val="20"/>
                <w:rtl/>
                <w:lang w:bidi="fa-IR"/>
              </w:rPr>
              <w:t>اورده شده در منابع</w:t>
            </w:r>
          </w:p>
        </w:tc>
        <w:tc>
          <w:tcPr>
            <w:tcW w:w="211" w:type="pct"/>
            <w:vAlign w:val="center"/>
          </w:tcPr>
          <w:p w14:paraId="7436868E" w14:textId="24C64EE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نظری</w:t>
            </w:r>
          </w:p>
        </w:tc>
        <w:tc>
          <w:tcPr>
            <w:tcW w:w="402" w:type="pct"/>
            <w:vAlign w:val="center"/>
          </w:tcPr>
          <w:p w14:paraId="6AD4D99D" w14:textId="66CDB76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408" w:type="pct"/>
            <w:gridSpan w:val="2"/>
          </w:tcPr>
          <w:p w14:paraId="02AD48C3" w14:textId="7D02C3A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حضوری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4CCD0388" w14:textId="6E1A10C6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اناتومی بینی، ماتوسها وسینوسهای اطراف بینی</w:t>
            </w:r>
          </w:p>
        </w:tc>
        <w:tc>
          <w:tcPr>
            <w:tcW w:w="302" w:type="pct"/>
          </w:tcPr>
          <w:p w14:paraId="700D5611" w14:textId="074BD1C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4AABBCF7" w14:textId="5B776D5B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11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397D340F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</w:t>
            </w:r>
          </w:p>
        </w:tc>
      </w:tr>
      <w:tr w:rsidR="002F5D30" w:rsidRPr="00C228DE" w14:paraId="370D922C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0D3AE334" w14:textId="79027409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104-112</w:t>
            </w:r>
          </w:p>
        </w:tc>
        <w:tc>
          <w:tcPr>
            <w:tcW w:w="288" w:type="pct"/>
            <w:vAlign w:val="center"/>
          </w:tcPr>
          <w:p w14:paraId="272AF7D7" w14:textId="6E2A8410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3672C48E" w14:textId="70195152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6BEB4011" w14:textId="1651AC3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3B05CD21" w14:textId="564812A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689B35B1" w14:textId="26000FEC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2567A4D0" w14:textId="6B6F8B40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اناتومی حلق و حنجره</w:t>
            </w:r>
          </w:p>
        </w:tc>
        <w:tc>
          <w:tcPr>
            <w:tcW w:w="302" w:type="pct"/>
          </w:tcPr>
          <w:p w14:paraId="142A8D6A" w14:textId="02BA7E4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3F7FEAC8" w14:textId="31454978" w:rsidR="002F5D30" w:rsidRPr="00C228DE" w:rsidRDefault="00C255F5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295EDB3E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2F5D30" w:rsidRPr="00C228DE" w14:paraId="79DF0C29" w14:textId="77777777" w:rsidTr="002F5D30">
        <w:trPr>
          <w:trHeight w:val="547"/>
          <w:jc w:val="center"/>
        </w:trPr>
        <w:tc>
          <w:tcPr>
            <w:tcW w:w="470" w:type="pct"/>
            <w:vAlign w:val="center"/>
          </w:tcPr>
          <w:p w14:paraId="1EAD61C0" w14:textId="0434200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112-119</w:t>
            </w:r>
          </w:p>
        </w:tc>
        <w:tc>
          <w:tcPr>
            <w:tcW w:w="288" w:type="pct"/>
            <w:vAlign w:val="center"/>
          </w:tcPr>
          <w:p w14:paraId="7C8BCC54" w14:textId="5EBD742C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1A2A9A98" w14:textId="251EAEB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6F79783B" w14:textId="2520E66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2206666C" w14:textId="7A334A3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6A9401CB" w14:textId="1CB4040B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4B15AA4D" w14:textId="410BD3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 xml:space="preserve">ادامه حنجره    </w:t>
            </w:r>
          </w:p>
        </w:tc>
        <w:tc>
          <w:tcPr>
            <w:tcW w:w="302" w:type="pct"/>
          </w:tcPr>
          <w:p w14:paraId="193338D9" w14:textId="478B473A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5D188D62" w14:textId="3174F533" w:rsidR="002F5D30" w:rsidRPr="00C228DE" w:rsidRDefault="00C255F5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25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11F4DD6B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</w:t>
            </w:r>
          </w:p>
        </w:tc>
      </w:tr>
      <w:tr w:rsidR="002F5D30" w:rsidRPr="00C228DE" w14:paraId="26A3FE5C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7CE28D3B" w14:textId="4C8F3FC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60-78</w:t>
            </w:r>
          </w:p>
        </w:tc>
        <w:tc>
          <w:tcPr>
            <w:tcW w:w="288" w:type="pct"/>
            <w:vAlign w:val="center"/>
          </w:tcPr>
          <w:p w14:paraId="1A5118E1" w14:textId="2122775A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343440BD" w14:textId="510FEA2C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0"/>
                <w:szCs w:val="20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53A453B2" w14:textId="6A9781FC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622BC6FA" w14:textId="51627EE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</w:rPr>
              <w:t>"</w:t>
            </w:r>
          </w:p>
        </w:tc>
        <w:tc>
          <w:tcPr>
            <w:tcW w:w="408" w:type="pct"/>
            <w:gridSpan w:val="2"/>
          </w:tcPr>
          <w:p w14:paraId="447D5390" w14:textId="4AAA71E0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16FBA6FD" w14:textId="07DF8D0C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اناتومی نای و ریه ها</w:t>
            </w:r>
          </w:p>
        </w:tc>
        <w:tc>
          <w:tcPr>
            <w:tcW w:w="302" w:type="pct"/>
          </w:tcPr>
          <w:p w14:paraId="4F41EC0F" w14:textId="4538695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2F09E579" w14:textId="0228BF77" w:rsidR="002F5D30" w:rsidRPr="00C228DE" w:rsidRDefault="00C255F5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29B52D9F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6</w:t>
            </w:r>
          </w:p>
        </w:tc>
      </w:tr>
      <w:tr w:rsidR="002F5D30" w:rsidRPr="00C228DE" w14:paraId="1ADE1A3F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7C61E1D7" w14:textId="1964EAE9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52-60</w:t>
            </w:r>
          </w:p>
        </w:tc>
        <w:tc>
          <w:tcPr>
            <w:tcW w:w="288" w:type="pct"/>
            <w:vAlign w:val="center"/>
          </w:tcPr>
          <w:p w14:paraId="5221EDD0" w14:textId="4F94A31E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7AAD3660" w14:textId="144291C3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620BFDB4" w14:textId="58DEB3D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0110D3E9" w14:textId="72A61C50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7D9E4C3C" w14:textId="699927C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3CDF9BA6" w14:textId="33976A0A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 xml:space="preserve">  پلورا و مکانیسم تنفس </w:t>
            </w:r>
          </w:p>
        </w:tc>
        <w:tc>
          <w:tcPr>
            <w:tcW w:w="302" w:type="pct"/>
          </w:tcPr>
          <w:p w14:paraId="69630C70" w14:textId="0316121B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17E11C6D" w14:textId="285D76E5" w:rsidR="002F5D30" w:rsidRPr="00C228DE" w:rsidRDefault="0000380E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320C3F1D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7</w:t>
            </w:r>
          </w:p>
        </w:tc>
      </w:tr>
      <w:tr w:rsidR="002F5D30" w:rsidRPr="00C228DE" w14:paraId="753C32C0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55A1AD24" w14:textId="09D3C2D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96-101</w:t>
            </w:r>
          </w:p>
        </w:tc>
        <w:tc>
          <w:tcPr>
            <w:tcW w:w="288" w:type="pct"/>
            <w:vAlign w:val="center"/>
          </w:tcPr>
          <w:p w14:paraId="367C1825" w14:textId="72A6171A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چهاردهم</w:t>
            </w:r>
          </w:p>
        </w:tc>
        <w:tc>
          <w:tcPr>
            <w:tcW w:w="459" w:type="pct"/>
            <w:vAlign w:val="center"/>
          </w:tcPr>
          <w:p w14:paraId="51B703A7" w14:textId="4C8978C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لانگمن  </w:t>
            </w:r>
          </w:p>
        </w:tc>
        <w:tc>
          <w:tcPr>
            <w:tcW w:w="211" w:type="pct"/>
            <w:vAlign w:val="center"/>
          </w:tcPr>
          <w:p w14:paraId="7514110E" w14:textId="50EB713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1DDF3BCD" w14:textId="1BFFC6EE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خانم </w:t>
            </w: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دکتر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خانه زاد</w:t>
            </w:r>
          </w:p>
        </w:tc>
        <w:tc>
          <w:tcPr>
            <w:tcW w:w="408" w:type="pct"/>
            <w:gridSpan w:val="2"/>
          </w:tcPr>
          <w:p w14:paraId="1805E8BD" w14:textId="0C4C30B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35BE5627" w14:textId="1A5651D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جنین شناسی حفرات سروزی</w:t>
            </w:r>
          </w:p>
        </w:tc>
        <w:tc>
          <w:tcPr>
            <w:tcW w:w="302" w:type="pct"/>
          </w:tcPr>
          <w:p w14:paraId="61FBF88C" w14:textId="00C143B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1A7AFFA8" w14:textId="5C661958" w:rsidR="002F5D30" w:rsidRPr="00C228DE" w:rsidRDefault="0000380E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16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7BAE9FFA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8</w:t>
            </w:r>
          </w:p>
        </w:tc>
      </w:tr>
      <w:tr w:rsidR="002F5D30" w:rsidRPr="00C228DE" w14:paraId="3A7710DA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2173F68C" w14:textId="60CD27B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101-104</w:t>
            </w:r>
          </w:p>
        </w:tc>
        <w:tc>
          <w:tcPr>
            <w:tcW w:w="288" w:type="pct"/>
            <w:vAlign w:val="center"/>
          </w:tcPr>
          <w:p w14:paraId="78C62A01" w14:textId="397ABA6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" </w:t>
            </w:r>
          </w:p>
        </w:tc>
        <w:tc>
          <w:tcPr>
            <w:tcW w:w="459" w:type="pct"/>
            <w:vAlign w:val="center"/>
          </w:tcPr>
          <w:p w14:paraId="65465DB3" w14:textId="344DF076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57858740" w14:textId="2D0EC00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38A27951" w14:textId="29EA7CC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4C14F4D0" w14:textId="51AFD4B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5B00A7FA" w14:textId="7C8F92F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جنین شناسی دیافراگم و نواقص جدار قدامی شکم</w:t>
            </w:r>
          </w:p>
        </w:tc>
        <w:tc>
          <w:tcPr>
            <w:tcW w:w="302" w:type="pct"/>
          </w:tcPr>
          <w:p w14:paraId="4339088C" w14:textId="11509C44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7E09BDD2" w14:textId="200A3E4E" w:rsidR="002F5D30" w:rsidRPr="00C228DE" w:rsidRDefault="0000380E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23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56C40EC2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9</w:t>
            </w:r>
          </w:p>
        </w:tc>
      </w:tr>
      <w:tr w:rsidR="002F5D30" w:rsidRPr="00C228DE" w14:paraId="300E9575" w14:textId="77777777" w:rsidTr="002F5D30">
        <w:trPr>
          <w:trHeight w:val="465"/>
          <w:jc w:val="center"/>
        </w:trPr>
        <w:tc>
          <w:tcPr>
            <w:tcW w:w="470" w:type="pct"/>
            <w:vAlign w:val="center"/>
          </w:tcPr>
          <w:p w14:paraId="04CE5603" w14:textId="23C0BD46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223-229</w:t>
            </w:r>
          </w:p>
        </w:tc>
        <w:tc>
          <w:tcPr>
            <w:tcW w:w="288" w:type="pct"/>
          </w:tcPr>
          <w:p w14:paraId="7AC66A42" w14:textId="66042770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06536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</w:tcPr>
          <w:p w14:paraId="28E75685" w14:textId="4869D7F1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06536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4DEEFF90" w14:textId="1ACD7D68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64CF0995" w14:textId="5850B10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75AF83E6" w14:textId="6EA4B116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69640889" w14:textId="2B06232D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جنین شناسی دستگاه تنفس</w:t>
            </w:r>
          </w:p>
        </w:tc>
        <w:tc>
          <w:tcPr>
            <w:tcW w:w="302" w:type="pct"/>
          </w:tcPr>
          <w:p w14:paraId="3DA864E2" w14:textId="5C87856F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00330846" w14:textId="1627F31A" w:rsidR="002F5D30" w:rsidRPr="00C228DE" w:rsidRDefault="0000380E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="002F5D30" w:rsidRPr="00BF1EB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/05</w:t>
            </w:r>
          </w:p>
        </w:tc>
        <w:tc>
          <w:tcPr>
            <w:tcW w:w="191" w:type="pct"/>
            <w:vAlign w:val="center"/>
          </w:tcPr>
          <w:p w14:paraId="40D1148F" w14:textId="77777777" w:rsidR="002F5D30" w:rsidRPr="00C228DE" w:rsidRDefault="002F5D30" w:rsidP="002F5D30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</w:t>
            </w:r>
          </w:p>
        </w:tc>
      </w:tr>
      <w:tr w:rsidR="007223A7" w:rsidRPr="00C228DE" w14:paraId="54FB6224" w14:textId="77777777" w:rsidTr="002F5D30">
        <w:trPr>
          <w:trHeight w:val="465"/>
          <w:jc w:val="center"/>
        </w:trPr>
        <w:tc>
          <w:tcPr>
            <w:tcW w:w="758" w:type="pct"/>
            <w:gridSpan w:val="2"/>
            <w:vAlign w:val="center"/>
          </w:tcPr>
          <w:p w14:paraId="3A8873C2" w14:textId="77777777" w:rsidR="007223A7" w:rsidRPr="00C228DE" w:rsidRDefault="007223A7" w:rsidP="007223A7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074" w:type="pct"/>
            <w:gridSpan w:val="4"/>
          </w:tcPr>
          <w:p w14:paraId="1FCDB38B" w14:textId="77777777" w:rsidR="007223A7" w:rsidRPr="00C228DE" w:rsidRDefault="007223A7" w:rsidP="007223A7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3168" w:type="pct"/>
            <w:gridSpan w:val="5"/>
          </w:tcPr>
          <w:p w14:paraId="316D9BB6" w14:textId="77777777" w:rsidR="007223A7" w:rsidRPr="00C228DE" w:rsidRDefault="007223A7" w:rsidP="007223A7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مجموع صفحات:</w:t>
            </w:r>
          </w:p>
        </w:tc>
      </w:tr>
      <w:bookmarkEnd w:id="0"/>
    </w:tbl>
    <w:p w14:paraId="4AF0F4CA" w14:textId="77777777" w:rsidR="00011FCD" w:rsidRPr="00C228DE" w:rsidRDefault="00011FCD" w:rsidP="00011FCD">
      <w:pPr>
        <w:widowControl w:val="0"/>
        <w:spacing w:after="0" w:line="240" w:lineRule="auto"/>
        <w:rPr>
          <w:rFonts w:ascii="Times New Roman" w:eastAsia="Times New Roman" w:hAnsi="Times New Roman" w:cs="B Nazanin"/>
          <w:b/>
          <w:bCs/>
          <w:lang w:bidi="fa-IR"/>
        </w:rPr>
      </w:pPr>
    </w:p>
    <w:p w14:paraId="2C565302" w14:textId="446105EB" w:rsidR="00D345D0" w:rsidRPr="00C228DE" w:rsidRDefault="00D345D0" w:rsidP="00D345D0">
      <w:pPr>
        <w:widowControl w:val="0"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r w:rsidRPr="00C228DE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زمانهائی که جلسه</w:t>
      </w:r>
      <w:r w:rsidRPr="00C228DE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C228DE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ای  با تعطیلی برخورد داشت، با هماهنگی کلاس جبرانی برگزار خواهد شد</w:t>
      </w:r>
      <w:r w:rsidR="00A4505D" w:rsidRPr="00C228DE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 xml:space="preserve"> </w:t>
      </w:r>
    </w:p>
    <w:p w14:paraId="705D644B" w14:textId="77777777" w:rsidR="00697F91" w:rsidRDefault="00697F91" w:rsidP="00011FCD">
      <w:pPr>
        <w:jc w:val="center"/>
      </w:pPr>
    </w:p>
    <w:sectPr w:rsidR="00697F91" w:rsidSect="0092063B">
      <w:headerReference w:type="default" r:id="rId6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5548D" w14:textId="77777777" w:rsidR="005F4619" w:rsidRDefault="005F4619">
      <w:pPr>
        <w:spacing w:after="0" w:line="240" w:lineRule="auto"/>
      </w:pPr>
      <w:r>
        <w:separator/>
      </w:r>
    </w:p>
  </w:endnote>
  <w:endnote w:type="continuationSeparator" w:id="0">
    <w:p w14:paraId="55613C6C" w14:textId="77777777" w:rsidR="005F4619" w:rsidRDefault="005F4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32AE" w14:textId="77777777" w:rsidR="005F4619" w:rsidRDefault="005F4619">
      <w:pPr>
        <w:spacing w:after="0" w:line="240" w:lineRule="auto"/>
      </w:pPr>
      <w:r>
        <w:separator/>
      </w:r>
    </w:p>
  </w:footnote>
  <w:footnote w:type="continuationSeparator" w:id="0">
    <w:p w14:paraId="47D5396E" w14:textId="77777777" w:rsidR="005F4619" w:rsidRDefault="005F4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25E1" w14:textId="77777777" w:rsidR="00501117" w:rsidRPr="004376BE" w:rsidRDefault="00265DF1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FCD"/>
    <w:rsid w:val="0000380E"/>
    <w:rsid w:val="00011FCD"/>
    <w:rsid w:val="00032F18"/>
    <w:rsid w:val="000A6578"/>
    <w:rsid w:val="000C5F27"/>
    <w:rsid w:val="001D6F53"/>
    <w:rsid w:val="001F5704"/>
    <w:rsid w:val="00222DF8"/>
    <w:rsid w:val="00265DF1"/>
    <w:rsid w:val="002C1B6D"/>
    <w:rsid w:val="002E3344"/>
    <w:rsid w:val="002F5D30"/>
    <w:rsid w:val="003A58E6"/>
    <w:rsid w:val="003C5F16"/>
    <w:rsid w:val="00436171"/>
    <w:rsid w:val="00440C9B"/>
    <w:rsid w:val="004E38E7"/>
    <w:rsid w:val="00501117"/>
    <w:rsid w:val="005312B5"/>
    <w:rsid w:val="00562EA8"/>
    <w:rsid w:val="005A2BC8"/>
    <w:rsid w:val="005E24D3"/>
    <w:rsid w:val="005E48C5"/>
    <w:rsid w:val="005F4619"/>
    <w:rsid w:val="00615567"/>
    <w:rsid w:val="006162A4"/>
    <w:rsid w:val="006321B8"/>
    <w:rsid w:val="006373A8"/>
    <w:rsid w:val="00650C53"/>
    <w:rsid w:val="006718B1"/>
    <w:rsid w:val="00672ACD"/>
    <w:rsid w:val="00695983"/>
    <w:rsid w:val="00697F91"/>
    <w:rsid w:val="006C4F6A"/>
    <w:rsid w:val="006E0B01"/>
    <w:rsid w:val="006E69BD"/>
    <w:rsid w:val="006F102D"/>
    <w:rsid w:val="007223A7"/>
    <w:rsid w:val="007B7514"/>
    <w:rsid w:val="007C7C6A"/>
    <w:rsid w:val="007F74C5"/>
    <w:rsid w:val="00800180"/>
    <w:rsid w:val="008014D8"/>
    <w:rsid w:val="00802E48"/>
    <w:rsid w:val="00875819"/>
    <w:rsid w:val="00891AA3"/>
    <w:rsid w:val="008D6897"/>
    <w:rsid w:val="008E5C18"/>
    <w:rsid w:val="008F638F"/>
    <w:rsid w:val="009056C1"/>
    <w:rsid w:val="00925311"/>
    <w:rsid w:val="009370CA"/>
    <w:rsid w:val="009447EA"/>
    <w:rsid w:val="00946998"/>
    <w:rsid w:val="009618DB"/>
    <w:rsid w:val="009B7A73"/>
    <w:rsid w:val="00A06F39"/>
    <w:rsid w:val="00A15876"/>
    <w:rsid w:val="00A27253"/>
    <w:rsid w:val="00A4505D"/>
    <w:rsid w:val="00A4614F"/>
    <w:rsid w:val="00AB4B28"/>
    <w:rsid w:val="00AE7D69"/>
    <w:rsid w:val="00BD4FAC"/>
    <w:rsid w:val="00C228DE"/>
    <w:rsid w:val="00C24A22"/>
    <w:rsid w:val="00C255F5"/>
    <w:rsid w:val="00C3016F"/>
    <w:rsid w:val="00C853A3"/>
    <w:rsid w:val="00C91054"/>
    <w:rsid w:val="00CC0824"/>
    <w:rsid w:val="00CE4265"/>
    <w:rsid w:val="00D015D8"/>
    <w:rsid w:val="00D10F57"/>
    <w:rsid w:val="00D16A62"/>
    <w:rsid w:val="00D30583"/>
    <w:rsid w:val="00D345D0"/>
    <w:rsid w:val="00D53AEA"/>
    <w:rsid w:val="00D768F9"/>
    <w:rsid w:val="00D84362"/>
    <w:rsid w:val="00DF06CE"/>
    <w:rsid w:val="00E0686A"/>
    <w:rsid w:val="00E12A6F"/>
    <w:rsid w:val="00E30FDD"/>
    <w:rsid w:val="00E644EF"/>
    <w:rsid w:val="00EA3EB9"/>
    <w:rsid w:val="00EF5229"/>
    <w:rsid w:val="00F141CD"/>
    <w:rsid w:val="00FC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09C68"/>
  <w15:chartTrackingRefBased/>
  <w15:docId w15:val="{72F43219-7977-4A77-94AC-C0BEC354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F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11F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dc:description/>
  <cp:lastModifiedBy>drbahramian.h</cp:lastModifiedBy>
  <cp:revision>51</cp:revision>
  <dcterms:created xsi:type="dcterms:W3CDTF">2020-08-24T13:31:00Z</dcterms:created>
  <dcterms:modified xsi:type="dcterms:W3CDTF">2026-09-20T10:12:00Z</dcterms:modified>
</cp:coreProperties>
</file>